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Pr="00A55200" w:rsidRDefault="00ED11F9" w:rsidP="00ED11F9">
      <w:pPr>
        <w:rPr>
          <w:rFonts w:ascii="Times New Roman" w:hAnsi="Times New Roman" w:cs="Times New Roman"/>
          <w:b/>
          <w:bCs/>
          <w:color w:val="C0C0C0"/>
          <w:sz w:val="2"/>
          <w:szCs w:val="2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4D70BE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D119FC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19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ABC </w:t>
            </w:r>
            <w:proofErr w:type="spellStart"/>
            <w:r w:rsidRPr="00D119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przedsiębiorczości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3409B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Tr="004D70BE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 xml:space="preserve">Base of </w:t>
            </w:r>
            <w:proofErr w:type="spellStart"/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proofErr w:type="spellEnd"/>
            <w:r w:rsidRPr="00D119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 w:rsidRPr="00D119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87504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4D70BE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4D70BE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 w:rsidRPr="00D119FC">
              <w:rPr>
                <w:sz w:val="16"/>
                <w:szCs w:val="16"/>
              </w:rPr>
              <w:t xml:space="preserve">I stopień   </w:t>
            </w:r>
          </w:p>
        </w:tc>
      </w:tr>
      <w:tr w:rsidR="00C87504" w:rsidTr="004D70BE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B6054D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B6054D" w:rsidP="00B6054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19081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A51A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0A51AD" w:rsidP="000A51AD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119F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119FC">
              <w:rPr>
                <w:sz w:val="20"/>
                <w:szCs w:val="16"/>
              </w:rPr>
              <w:sym w:font="Wingdings" w:char="F07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4D70BE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74198C" w:rsidP="0043603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4198C">
              <w:rPr>
                <w:b/>
                <w:sz w:val="16"/>
                <w:szCs w:val="16"/>
              </w:rPr>
              <w:t>OGR-O1-Z-</w:t>
            </w:r>
            <w:r w:rsidR="0043603B" w:rsidRPr="0074198C">
              <w:rPr>
                <w:b/>
                <w:sz w:val="16"/>
                <w:szCs w:val="16"/>
              </w:rPr>
              <w:t>3Z</w:t>
            </w:r>
            <w:r w:rsidR="0043603B">
              <w:rPr>
                <w:b/>
                <w:sz w:val="16"/>
                <w:szCs w:val="16"/>
              </w:rPr>
              <w:t>20</w:t>
            </w:r>
            <w:r w:rsidRPr="0074198C">
              <w:rPr>
                <w:b/>
                <w:sz w:val="16"/>
                <w:szCs w:val="16"/>
              </w:rPr>
              <w:t>.2</w:t>
            </w:r>
          </w:p>
        </w:tc>
      </w:tr>
      <w:tr w:rsidR="00C87504" w:rsidRPr="00CD0414" w:rsidTr="004D70BE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70BE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D70BE" w:rsidRPr="00582090" w:rsidRDefault="004D70BE" w:rsidP="004D70B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0BE" w:rsidRPr="007D736E" w:rsidRDefault="004D70BE" w:rsidP="004D70B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D70BE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D70BE" w:rsidRPr="00582090" w:rsidRDefault="004D70BE" w:rsidP="004D70B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0BE" w:rsidRPr="00582090" w:rsidRDefault="004D70BE" w:rsidP="004D70BE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87504" w:rsidP="00D119FC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studentów z zagadnieniami dotyczącymi prowadzenia działalności gospodarczej w Polsce. W ramach zajęć studenci pozyskają także wiedzę dotyczącą wybranych zagadnień prawnych, oraz zarządzania przedsiębiorstwem.</w:t>
            </w:r>
          </w:p>
          <w:p w:rsidR="00D119FC" w:rsidRPr="00F42191" w:rsidRDefault="00D119FC" w:rsidP="00F4219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7D736E" w:rsidRDefault="00D119FC" w:rsidP="003409B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Gospodarka rynkowa a przedsiębiorstwo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F42191"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Analiza zjawisk i procesów zachodzących w gospodarce.  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Przedsiębiorczość – jej źródła i istota; człowiek w procesie przedsiębiorczości. </w:t>
            </w: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Formy organizacyjno-prawne i charakterystyka współczesnych przedsiębiorstw</w:t>
            </w:r>
            <w:r w:rsidR="0034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Zakładanie, zawieszanie, likwidowanie firmy. Obowiązki przedsiębiorców związane z prowadzeniem działalności gospodarczej. </w:t>
            </w:r>
            <w:r w:rsidR="00F42191"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Pojęcie i funkcje podatku</w:t>
            </w:r>
            <w:r w:rsidR="00F42191"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System podatkowy w Polsce.. Podatek dochodowy od osób fizycznych.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System ubezpieczeń społecznych oraz KRUS.</w:t>
            </w:r>
            <w:r w:rsidR="00F42191"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Umowy cywilno-prawne w praktyce gospodarczej.</w:t>
            </w:r>
            <w:r w:rsidR="00F42191"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Finanse przedsiębiorstwa. </w:t>
            </w:r>
          </w:p>
        </w:tc>
      </w:tr>
      <w:tr w:rsidR="00C87504" w:rsidRPr="00E31A6B" w:rsidTr="004D70BE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F42191" w:rsidRDefault="003409B3" w:rsidP="00F42191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Wykład; liczba godzin 9</w:t>
            </w:r>
          </w:p>
        </w:tc>
      </w:tr>
      <w:tr w:rsidR="00C87504" w:rsidRPr="00E31A6B" w:rsidTr="004D70BE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42191" w:rsidP="00F4219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>studium przypadku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C87504" w:rsidRPr="00E31A6B" w:rsidTr="004D70B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74198C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F42191">
              <w:rPr>
                <w:rFonts w:ascii="Times New Roman" w:hAnsi="Times New Roman" w:cs="Times New Roman"/>
                <w:bCs/>
                <w:sz w:val="16"/>
                <w:szCs w:val="16"/>
              </w:rPr>
              <w:t>rak</w:t>
            </w:r>
          </w:p>
        </w:tc>
      </w:tr>
      <w:tr w:rsidR="00C87504" w:rsidTr="004D70BE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8C1EB0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8C1EB0" w:rsidRDefault="00F42191" w:rsidP="00F4219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4198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 ma podstawową wiedzę ekonomiczną z zakresu ekonomiczno-prawnych podstaw biznesu</w:t>
            </w:r>
          </w:p>
          <w:p w:rsidR="00F42191" w:rsidRPr="008C1EB0" w:rsidRDefault="00F42191" w:rsidP="00F421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4198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2 zna społeczne i ekonomiczne uwarunkowania związane z działalnością ogrodniczą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8C1EB0" w:rsidRDefault="00F4219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F42191" w:rsidRPr="008C1EB0" w:rsidRDefault="00F4219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4198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 potrafi identyfikować potencjalne zagrożenia podejmowania działalności gospodarczej</w:t>
            </w:r>
          </w:p>
          <w:p w:rsidR="00C87504" w:rsidRPr="00952446" w:rsidRDefault="00F4219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4198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2 potrafi dokonać wstępnej analizy ekonomicznej działalności gospodarczej</w:t>
            </w:r>
          </w:p>
        </w:tc>
        <w:tc>
          <w:tcPr>
            <w:tcW w:w="2520" w:type="dxa"/>
            <w:gridSpan w:val="4"/>
            <w:vAlign w:val="center"/>
          </w:tcPr>
          <w:p w:rsidR="00C87504" w:rsidRPr="008C1EB0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952446" w:rsidRDefault="00F42191" w:rsidP="009524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74198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1 jest gotów do wyznaczania priorytetów w działalności gospodarczej</w:t>
            </w:r>
          </w:p>
        </w:tc>
      </w:tr>
      <w:tr w:rsidR="00C87504" w:rsidTr="004D70BE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8C1EB0" w:rsidRDefault="00F42191" w:rsidP="0043603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4198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, W</w:t>
            </w:r>
            <w:r w:rsidR="0074198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74198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74198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74198C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955018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955018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603B" w:rsidRPr="008C1EB0">
              <w:rPr>
                <w:rFonts w:ascii="Times New Roman" w:hAnsi="Times New Roman" w:cs="Times New Roman"/>
                <w:sz w:val="16"/>
                <w:szCs w:val="16"/>
              </w:rPr>
              <w:t>wykładow</w:t>
            </w:r>
            <w:r w:rsidR="0043603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87504" w:rsidTr="004D70BE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43603B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C1EB0"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wykładow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</w:p>
        </w:tc>
      </w:tr>
      <w:tr w:rsidR="00C87504" w:rsidTr="004D70BE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43603B" w:rsidP="0043603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wykładow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 </w:t>
            </w:r>
            <w:r w:rsidR="004D70BE">
              <w:rPr>
                <w:rFonts w:ascii="Times New Roman" w:hAnsi="Times New Roman" w:cs="Times New Roman"/>
                <w:bCs/>
                <w:sz w:val="16"/>
                <w:szCs w:val="16"/>
              </w:rPr>
              <w:t>– 100%</w:t>
            </w:r>
          </w:p>
        </w:tc>
      </w:tr>
      <w:tr w:rsidR="00C87504" w:rsidTr="004D70BE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119FC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dydaktyczne</w:t>
            </w:r>
          </w:p>
        </w:tc>
      </w:tr>
      <w:tr w:rsidR="00C87504" w:rsidTr="004D70BE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4D70BE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8C1EB0" w:rsidRPr="004D70BE" w:rsidRDefault="008C1EB0" w:rsidP="008C1E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1.Prawo gospodarcze. Kompendium - red. Olszewski J.. Wydawnictwo </w:t>
            </w:r>
            <w:proofErr w:type="spellStart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C.H.Beck</w:t>
            </w:r>
            <w:proofErr w:type="spellEnd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, Warszawa 2016</w:t>
            </w:r>
          </w:p>
          <w:p w:rsidR="008C1EB0" w:rsidRPr="004D70BE" w:rsidRDefault="008C1EB0" w:rsidP="008C1E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2.Mućko P., Sokół A. : Jak założyć i prowadzić działalność gospodarczą. Wyd. </w:t>
            </w:r>
            <w:proofErr w:type="spellStart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CeDeWu</w:t>
            </w:r>
            <w:proofErr w:type="spellEnd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, Warszaw 2016.</w:t>
            </w:r>
          </w:p>
          <w:p w:rsidR="00C87504" w:rsidRPr="004D70BE" w:rsidRDefault="008C1EB0" w:rsidP="008C1E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3. Tokarski A., Tokarski M., Wójcik J.: Biznesplan po polsku Wydanie II. Wyd. </w:t>
            </w:r>
            <w:proofErr w:type="spellStart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CeDeWu</w:t>
            </w:r>
            <w:proofErr w:type="spellEnd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, Warszawa 2016</w:t>
            </w:r>
          </w:p>
          <w:p w:rsidR="008C1EB0" w:rsidRPr="004D70BE" w:rsidRDefault="008C1EB0" w:rsidP="008C1E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4. Pietrzak A. i </w:t>
            </w:r>
            <w:proofErr w:type="spellStart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wsp</w:t>
            </w:r>
            <w:proofErr w:type="spellEnd"/>
            <w:r w:rsidRPr="004D70BE">
              <w:rPr>
                <w:rFonts w:ascii="Times New Roman" w:hAnsi="Times New Roman" w:cs="Times New Roman"/>
                <w:sz w:val="16"/>
                <w:szCs w:val="16"/>
              </w:rPr>
              <w:t xml:space="preserve">., 2019: Prawo przedsiębiorców. Komentarz, </w:t>
            </w:r>
            <w:r w:rsidRPr="004D70BE">
              <w:rPr>
                <w:rFonts w:ascii="Times New Roman" w:hAnsi="Times New Roman" w:cs="Times New Roman"/>
              </w:rPr>
              <w:t xml:space="preserve"> </w:t>
            </w:r>
            <w:r w:rsidRPr="004D70BE">
              <w:rPr>
                <w:rFonts w:ascii="Times New Roman" w:hAnsi="Times New Roman" w:cs="Times New Roman"/>
                <w:sz w:val="16"/>
                <w:szCs w:val="16"/>
              </w:rPr>
              <w:t>Wolters Kluwer, Warszawa</w:t>
            </w:r>
          </w:p>
          <w:p w:rsidR="008C1EB0" w:rsidRPr="00582090" w:rsidRDefault="008C1EB0" w:rsidP="008C1EB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4D70BE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3409B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371C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B17E1E" w:rsidRPr="00523AA3" w:rsidRDefault="00B17E1E" w:rsidP="00B17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 xml:space="preserve">Tabela zgodności kierunkowych efektów uczenia </w:t>
      </w:r>
      <w:r w:rsidR="00952446">
        <w:rPr>
          <w:sz w:val="18"/>
        </w:rPr>
        <w:t xml:space="preserve">się </w:t>
      </w:r>
      <w:r w:rsidRPr="00523AA3">
        <w:rPr>
          <w:sz w:val="18"/>
        </w:rPr>
        <w:t>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952446" w:rsidRDefault="0093211F" w:rsidP="008C1EB0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952446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Wiedza - </w:t>
            </w:r>
            <w:r w:rsidR="008C1EB0" w:rsidRPr="00952446">
              <w:rPr>
                <w:rFonts w:cstheme="minorHAnsi"/>
                <w:color w:val="000000" w:themeColor="text1"/>
                <w:sz w:val="16"/>
                <w:szCs w:val="16"/>
              </w:rPr>
              <w:t>W</w:t>
            </w:r>
            <w:r w:rsidR="0074198C" w:rsidRPr="00952446">
              <w:rPr>
                <w:rFonts w:cstheme="minorHAnsi"/>
                <w:color w:val="000000" w:themeColor="text1"/>
                <w:sz w:val="16"/>
                <w:szCs w:val="16"/>
              </w:rPr>
              <w:t>_0</w:t>
            </w:r>
            <w:r w:rsidR="008C1EB0" w:rsidRPr="00952446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A55200" w:rsidRDefault="008C1EB0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200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ekonomiczno-prawnych podstaw biznesu</w:t>
            </w:r>
          </w:p>
        </w:tc>
        <w:tc>
          <w:tcPr>
            <w:tcW w:w="3001" w:type="dxa"/>
          </w:tcPr>
          <w:p w:rsidR="00B26FA0" w:rsidRPr="00A55200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K_W08</w:t>
            </w:r>
          </w:p>
          <w:p w:rsidR="0093211F" w:rsidRPr="00A55200" w:rsidRDefault="0093211F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A55200" w:rsidRDefault="00B26FA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952446" w:rsidRDefault="0093211F" w:rsidP="006478A0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9524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Wiedza -</w:t>
            </w:r>
            <w:r w:rsidR="008C1EB0" w:rsidRPr="00952446">
              <w:rPr>
                <w:rFonts w:cstheme="minorHAnsi"/>
                <w:color w:val="000000" w:themeColor="text1"/>
                <w:sz w:val="16"/>
                <w:szCs w:val="16"/>
              </w:rPr>
              <w:t xml:space="preserve"> W</w:t>
            </w:r>
            <w:r w:rsidR="0074198C" w:rsidRPr="00952446">
              <w:rPr>
                <w:rFonts w:cstheme="minorHAnsi"/>
                <w:color w:val="000000" w:themeColor="text1"/>
                <w:sz w:val="16"/>
                <w:szCs w:val="16"/>
              </w:rPr>
              <w:t>_0</w:t>
            </w:r>
            <w:r w:rsidR="008C1EB0" w:rsidRPr="00952446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A55200" w:rsidRDefault="008C1EB0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200">
              <w:rPr>
                <w:rFonts w:ascii="Times New Roman" w:hAnsi="Times New Roman" w:cs="Times New Roman"/>
                <w:sz w:val="16"/>
                <w:szCs w:val="16"/>
              </w:rPr>
              <w:t>zna społeczne i ekonomiczne uwarunkowania związane z działalnością ogrodniczą</w:t>
            </w:r>
          </w:p>
        </w:tc>
        <w:tc>
          <w:tcPr>
            <w:tcW w:w="3001" w:type="dxa"/>
          </w:tcPr>
          <w:p w:rsidR="0093211F" w:rsidRPr="00A55200" w:rsidRDefault="00B26FA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K_W09</w:t>
            </w:r>
          </w:p>
        </w:tc>
        <w:tc>
          <w:tcPr>
            <w:tcW w:w="1381" w:type="dxa"/>
          </w:tcPr>
          <w:p w:rsidR="0093211F" w:rsidRPr="00A55200" w:rsidRDefault="00B26FA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B26FA0" w:rsidRPr="00FB1C10" w:rsidTr="0093211F">
        <w:tc>
          <w:tcPr>
            <w:tcW w:w="1547" w:type="dxa"/>
          </w:tcPr>
          <w:p w:rsidR="00B26FA0" w:rsidRPr="00952446" w:rsidRDefault="00B26FA0" w:rsidP="00B26FA0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952446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Umiejętności - </w:t>
            </w:r>
            <w:r w:rsidRPr="00952446">
              <w:rPr>
                <w:rFonts w:cstheme="minorHAnsi"/>
                <w:color w:val="000000" w:themeColor="text1"/>
                <w:sz w:val="16"/>
                <w:szCs w:val="16"/>
              </w:rPr>
              <w:t>U</w:t>
            </w:r>
            <w:r w:rsidR="0074198C" w:rsidRPr="00952446">
              <w:rPr>
                <w:rFonts w:cstheme="minorHAnsi"/>
                <w:color w:val="000000" w:themeColor="text1"/>
                <w:sz w:val="16"/>
                <w:szCs w:val="16"/>
              </w:rPr>
              <w:t>_0</w:t>
            </w:r>
            <w:r w:rsidRPr="00952446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B26FA0" w:rsidRPr="00A55200" w:rsidRDefault="00B26FA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200">
              <w:rPr>
                <w:rFonts w:ascii="Times New Roman" w:hAnsi="Times New Roman" w:cs="Times New Roman"/>
                <w:sz w:val="16"/>
                <w:szCs w:val="16"/>
              </w:rPr>
              <w:t>potrafi identyfikować potencjalne zagrożenia podejmowania działalności gospodarczej</w:t>
            </w:r>
          </w:p>
        </w:tc>
        <w:tc>
          <w:tcPr>
            <w:tcW w:w="3001" w:type="dxa"/>
          </w:tcPr>
          <w:p w:rsidR="00B26FA0" w:rsidRPr="00A55200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K_U05</w:t>
            </w:r>
          </w:p>
        </w:tc>
        <w:tc>
          <w:tcPr>
            <w:tcW w:w="1381" w:type="dxa"/>
          </w:tcPr>
          <w:p w:rsidR="00B26FA0" w:rsidRPr="00A55200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B26FA0" w:rsidRPr="00FB1C10" w:rsidTr="0093211F">
        <w:tc>
          <w:tcPr>
            <w:tcW w:w="1547" w:type="dxa"/>
          </w:tcPr>
          <w:p w:rsidR="00B26FA0" w:rsidRPr="00952446" w:rsidRDefault="00B26FA0" w:rsidP="00B26FA0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952446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Umiejętności - </w:t>
            </w:r>
            <w:r w:rsidRPr="00952446">
              <w:rPr>
                <w:rFonts w:cstheme="minorHAnsi"/>
                <w:color w:val="000000" w:themeColor="text1"/>
                <w:sz w:val="16"/>
                <w:szCs w:val="16"/>
              </w:rPr>
              <w:t>U</w:t>
            </w:r>
            <w:r w:rsidR="0074198C" w:rsidRPr="00952446">
              <w:rPr>
                <w:rFonts w:cstheme="minorHAnsi"/>
                <w:color w:val="000000" w:themeColor="text1"/>
                <w:sz w:val="16"/>
                <w:szCs w:val="16"/>
              </w:rPr>
              <w:t>_0</w:t>
            </w:r>
            <w:r w:rsidRPr="00952446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B26FA0" w:rsidRPr="00A55200" w:rsidRDefault="00B26FA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200">
              <w:rPr>
                <w:rFonts w:ascii="Times New Roman" w:hAnsi="Times New Roman" w:cs="Times New Roman"/>
                <w:sz w:val="16"/>
                <w:szCs w:val="16"/>
              </w:rPr>
              <w:t>potrafi dokonać wstępnej analizy ekonomicznej działalności gospodarczej</w:t>
            </w:r>
          </w:p>
        </w:tc>
        <w:tc>
          <w:tcPr>
            <w:tcW w:w="3001" w:type="dxa"/>
          </w:tcPr>
          <w:p w:rsidR="00B26FA0" w:rsidRPr="00A55200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K_U06</w:t>
            </w:r>
          </w:p>
        </w:tc>
        <w:tc>
          <w:tcPr>
            <w:tcW w:w="1381" w:type="dxa"/>
          </w:tcPr>
          <w:p w:rsidR="00B26FA0" w:rsidRPr="00A55200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B26FA0" w:rsidRPr="00FB1C10" w:rsidTr="0093211F">
        <w:tc>
          <w:tcPr>
            <w:tcW w:w="1547" w:type="dxa"/>
          </w:tcPr>
          <w:p w:rsidR="00B26FA0" w:rsidRPr="00952446" w:rsidRDefault="00B26FA0" w:rsidP="00B26FA0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9524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Kompetencje - K</w:t>
            </w:r>
            <w:r w:rsidR="0074198C" w:rsidRPr="00952446">
              <w:rPr>
                <w:rFonts w:cstheme="minorHAnsi"/>
                <w:color w:val="000000" w:themeColor="text1"/>
                <w:sz w:val="16"/>
                <w:szCs w:val="16"/>
              </w:rPr>
              <w:t>_0</w:t>
            </w:r>
            <w:r w:rsidRPr="00952446">
              <w:rPr>
                <w:rFonts w:cstheme="minorHAns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B26FA0" w:rsidRPr="00A55200" w:rsidRDefault="00B26FA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200">
              <w:rPr>
                <w:rFonts w:ascii="Times New Roman" w:hAnsi="Times New Roman" w:cs="Times New Roman"/>
                <w:sz w:val="16"/>
                <w:szCs w:val="16"/>
              </w:rPr>
              <w:t>jest gotów do wyznaczania priorytetów w działalności gospodarczej</w:t>
            </w:r>
          </w:p>
        </w:tc>
        <w:tc>
          <w:tcPr>
            <w:tcW w:w="3001" w:type="dxa"/>
          </w:tcPr>
          <w:p w:rsidR="00B26FA0" w:rsidRPr="00A55200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K_K03</w:t>
            </w:r>
          </w:p>
        </w:tc>
        <w:tc>
          <w:tcPr>
            <w:tcW w:w="1381" w:type="dxa"/>
          </w:tcPr>
          <w:p w:rsidR="00B26FA0" w:rsidRPr="00A55200" w:rsidRDefault="00B26FA0" w:rsidP="00B26F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20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A51AD"/>
    <w:rsid w:val="000C4232"/>
    <w:rsid w:val="000F27DB"/>
    <w:rsid w:val="000F547E"/>
    <w:rsid w:val="001169D6"/>
    <w:rsid w:val="00142E6C"/>
    <w:rsid w:val="001612D5"/>
    <w:rsid w:val="00190816"/>
    <w:rsid w:val="00207BBF"/>
    <w:rsid w:val="00226AA6"/>
    <w:rsid w:val="002B6BD2"/>
    <w:rsid w:val="002F27B7"/>
    <w:rsid w:val="00306D7B"/>
    <w:rsid w:val="003409B3"/>
    <w:rsid w:val="00341D25"/>
    <w:rsid w:val="00365EDA"/>
    <w:rsid w:val="003A6620"/>
    <w:rsid w:val="003B680D"/>
    <w:rsid w:val="0043603B"/>
    <w:rsid w:val="00481C65"/>
    <w:rsid w:val="004B1119"/>
    <w:rsid w:val="004D70BE"/>
    <w:rsid w:val="00536801"/>
    <w:rsid w:val="006371C9"/>
    <w:rsid w:val="006625F0"/>
    <w:rsid w:val="006C766B"/>
    <w:rsid w:val="0072568B"/>
    <w:rsid w:val="0074198C"/>
    <w:rsid w:val="007D736E"/>
    <w:rsid w:val="00895BEB"/>
    <w:rsid w:val="008C1EB0"/>
    <w:rsid w:val="008F7E6F"/>
    <w:rsid w:val="00902168"/>
    <w:rsid w:val="0093211F"/>
    <w:rsid w:val="00952446"/>
    <w:rsid w:val="00955018"/>
    <w:rsid w:val="00965A2D"/>
    <w:rsid w:val="00966E0B"/>
    <w:rsid w:val="009F42F0"/>
    <w:rsid w:val="00A43564"/>
    <w:rsid w:val="00A55200"/>
    <w:rsid w:val="00A65DB9"/>
    <w:rsid w:val="00AB5055"/>
    <w:rsid w:val="00AD51C1"/>
    <w:rsid w:val="00AF2BAD"/>
    <w:rsid w:val="00B17E1E"/>
    <w:rsid w:val="00B26FA0"/>
    <w:rsid w:val="00B2721F"/>
    <w:rsid w:val="00B6054D"/>
    <w:rsid w:val="00C2249C"/>
    <w:rsid w:val="00C740C6"/>
    <w:rsid w:val="00C87504"/>
    <w:rsid w:val="00CD0414"/>
    <w:rsid w:val="00D06FEE"/>
    <w:rsid w:val="00D119FC"/>
    <w:rsid w:val="00DE6C48"/>
    <w:rsid w:val="00DE7379"/>
    <w:rsid w:val="00ED11F9"/>
    <w:rsid w:val="00ED37E5"/>
    <w:rsid w:val="00ED54DF"/>
    <w:rsid w:val="00F42191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user</cp:lastModifiedBy>
  <cp:revision>3</cp:revision>
  <cp:lastPrinted>2019-03-08T11:27:00Z</cp:lastPrinted>
  <dcterms:created xsi:type="dcterms:W3CDTF">2019-05-27T19:17:00Z</dcterms:created>
  <dcterms:modified xsi:type="dcterms:W3CDTF">2019-05-28T09:29:00Z</dcterms:modified>
</cp:coreProperties>
</file>