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2A627C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A62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Rośliny</w:t>
            </w:r>
            <w:proofErr w:type="spellEnd"/>
            <w:r w:rsidRPr="002A62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2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zielarskie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2A627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2A627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27C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  <w:proofErr w:type="spellEnd"/>
            <w:r w:rsidRPr="002A6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27C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A627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2A627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A627C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2A627C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A627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A627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A627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A627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2A627C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5527C" w:rsidP="00C2451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5527C">
              <w:rPr>
                <w:b/>
                <w:sz w:val="16"/>
                <w:szCs w:val="16"/>
              </w:rPr>
              <w:t>OGR-O1-Z-2L1</w:t>
            </w:r>
            <w:r w:rsidR="00C24516">
              <w:rPr>
                <w:b/>
                <w:sz w:val="16"/>
                <w:szCs w:val="16"/>
              </w:rPr>
              <w:t>5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2A627C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2A627C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27C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przekazanie studentom podstawowych wiadomości na temat zielarstwa, przedstawienie znaczenia gospodarczego uprawnych i dziko rosnących roślin zielarskich, zapoznanie z ogólnymi zasadami uprawy ziół i zbioru dziko rosnących roślin leczniczych, przekazanie podstawowych informacji o związkach biologicznie czynnych występujących w roślinach, ich lokalizacji w roślinie i aktywności biologicznej. Studenci zdobywają także wiedzę na temat działania i zastosowania surowców pozyskiwanych z omawianych roślin.</w:t>
            </w:r>
          </w:p>
          <w:p w:rsidR="002A627C" w:rsidRPr="002A627C" w:rsidRDefault="002A627C" w:rsidP="002A627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2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Ogólna charakterystyka roślin leczniczych i rynku surowców zielarskich w Polsce. </w:t>
            </w:r>
            <w:r w:rsidR="006B489C">
              <w:rPr>
                <w:rFonts w:ascii="Times New Roman" w:hAnsi="Times New Roman" w:cs="Times New Roman"/>
                <w:bCs/>
                <w:sz w:val="16"/>
                <w:szCs w:val="16"/>
              </w:rPr>
              <w:t>Podstawowe wyróżniki agrotechniczne roślin zielarskich. Główne z</w:t>
            </w:r>
            <w:r w:rsidRPr="002A62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wiązki biologicznie czynne występujące w surowcach zielarskich. </w:t>
            </w:r>
          </w:p>
          <w:p w:rsidR="002A627C" w:rsidRPr="002A627C" w:rsidRDefault="002A627C" w:rsidP="002A627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27C">
              <w:rPr>
                <w:rFonts w:ascii="Times New Roman" w:hAnsi="Times New Roman" w:cs="Times New Roman"/>
                <w:bCs/>
                <w:sz w:val="16"/>
                <w:szCs w:val="16"/>
              </w:rPr>
              <w:t>Ćwiczenia: Klasyfikacja surowców zielarskich. Czynniki wpływające na jakość surowców zielarskich. Metody oceny jakości surowców zielarskich. Ocena makroskopowa surowców zielarskich. Wybrane rośliny zielarskie uprawiane w Polsce (charakterystyka morfologiczna, wymagania i uprawa, surowiec, jego skład i zastosowanie).</w:t>
            </w:r>
          </w:p>
          <w:p w:rsidR="00C87504" w:rsidRPr="00580461" w:rsidRDefault="006B489C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27C">
              <w:rPr>
                <w:rFonts w:ascii="Times New Roman" w:hAnsi="Times New Roman" w:cs="Times New Roman"/>
                <w:bCs/>
                <w:sz w:val="16"/>
                <w:szCs w:val="16"/>
              </w:rPr>
              <w:t>E-learning:  Formy leków roślinnych. Wybrane rośliny zielarskie dziko rosnące w Polsce i pozyskiwane ze stanu naturalnego (charakterystyka morfologiczna, występowanie, termin i sposób pozyskiwania surowca, jego skład i zastosowanie).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DE7AB0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 w:rsidR="002A627C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  <w:p w:rsidR="00812A86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2A627C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  <w:p w:rsidR="00B331BB" w:rsidRPr="004B5613" w:rsidRDefault="006B489C" w:rsidP="006B489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27C">
              <w:rPr>
                <w:rFonts w:ascii="Times New Roman" w:hAnsi="Times New Roman" w:cs="Times New Roman"/>
                <w:bCs/>
                <w:sz w:val="16"/>
                <w:szCs w:val="16"/>
              </w:rPr>
              <w:t>(w tym z</w:t>
            </w:r>
            <w:r w:rsidR="00B331BB" w:rsidRPr="0005527C">
              <w:rPr>
                <w:rFonts w:ascii="Times New Roman" w:hAnsi="Times New Roman" w:cs="Times New Roman"/>
                <w:bCs/>
                <w:sz w:val="16"/>
                <w:szCs w:val="16"/>
              </w:rPr>
              <w:t>ajęcia e-learning</w:t>
            </w:r>
            <w:r w:rsidRPr="0005527C">
              <w:rPr>
                <w:rFonts w:ascii="Times New Roman" w:hAnsi="Times New Roman" w:cs="Times New Roman"/>
                <w:bCs/>
                <w:sz w:val="16"/>
                <w:szCs w:val="16"/>
              </w:rPr>
              <w:t>: liczba godzin 6)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A627C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A62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Prezentacja, </w:t>
            </w:r>
            <w:r w:rsidR="00384C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pokaz, </w:t>
            </w:r>
            <w:r w:rsidRPr="002A627C">
              <w:rPr>
                <w:rFonts w:ascii="Times New Roman" w:hAnsi="Times New Roman" w:cs="Times New Roman"/>
                <w:bCs/>
                <w:sz w:val="16"/>
                <w:szCs w:val="16"/>
              </w:rPr>
              <w:t>dyskusja, rozwiązywanie problemu, e-learning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4E1969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E1969">
              <w:rPr>
                <w:rFonts w:ascii="Times New Roman" w:hAnsi="Times New Roman" w:cs="Times New Roman"/>
                <w:bCs/>
                <w:sz w:val="16"/>
                <w:szCs w:val="16"/>
              </w:rPr>
              <w:t>Student powinien posiadać podstawową wiedzę na temat morfologii i rozwoju roślin, znać podstawy chemii organicznej, zasady uprawy roli i nawożenia roślin.</w:t>
            </w:r>
          </w:p>
        </w:tc>
      </w:tr>
      <w:tr w:rsidR="00C87504" w:rsidTr="004E1969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D2904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4E1969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4E1969"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najważniejsze gatunki roślin zielarskich </w:t>
            </w:r>
            <w:r w:rsidR="002772D0">
              <w:rPr>
                <w:rFonts w:ascii="Times New Roman" w:hAnsi="Times New Roman" w:cs="Times New Roman"/>
                <w:sz w:val="16"/>
                <w:szCs w:val="16"/>
              </w:rPr>
              <w:t>dziko rosnących</w:t>
            </w:r>
            <w:r w:rsidR="004E1969"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i uprawianych w Polsce, pozyskiwane z nich surowce i ich zastosowanie</w:t>
            </w:r>
          </w:p>
          <w:p w:rsidR="00C87504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4E1969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4E1969"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podstawowe wyróżniki agrotechniczne roślin zielarskich oraz zasady wstępnej obróbki uzyskanych surowców</w:t>
            </w:r>
          </w:p>
          <w:p w:rsidR="00C87504" w:rsidRPr="00EB7AD3" w:rsidRDefault="004E196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W_03 – 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zna główne </w:t>
            </w:r>
            <w:r w:rsidR="002772D0">
              <w:rPr>
                <w:rFonts w:ascii="Times New Roman" w:hAnsi="Times New Roman" w:cs="Times New Roman"/>
                <w:sz w:val="16"/>
                <w:szCs w:val="16"/>
              </w:rPr>
              <w:t xml:space="preserve">grupy 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>związk</w:t>
            </w:r>
            <w:r w:rsidR="002772D0">
              <w:rPr>
                <w:rFonts w:ascii="Times New Roman" w:hAnsi="Times New Roman" w:cs="Times New Roman"/>
                <w:sz w:val="16"/>
                <w:szCs w:val="16"/>
              </w:rPr>
              <w:t xml:space="preserve">ów 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>biologicznie czynn</w:t>
            </w:r>
            <w:r w:rsidR="002772D0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występując</w:t>
            </w:r>
            <w:r w:rsidR="002772D0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w surowcach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zielarskich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7D2904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4E196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A54EC4">
              <w:rPr>
                <w:rFonts w:ascii="Times New Roman" w:hAnsi="Times New Roman" w:cs="Times New Roman"/>
                <w:sz w:val="16"/>
                <w:szCs w:val="16"/>
              </w:rPr>
              <w:t xml:space="preserve"> potrafi wykorzystać wiedzę na temat wymagań środowiskowych i agrotechnicznych roślin zielarskich, planując produkcję roślinną</w:t>
            </w:r>
          </w:p>
          <w:p w:rsidR="00521A0A" w:rsidRDefault="0026519B" w:rsidP="0026519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66B1">
              <w:rPr>
                <w:rFonts w:ascii="Times New Roman" w:hAnsi="Times New Roman" w:cs="Times New Roman"/>
                <w:sz w:val="16"/>
                <w:szCs w:val="16"/>
              </w:rPr>
              <w:t>potrafi identyfikować</w:t>
            </w:r>
            <w:r w:rsidR="005566B1"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66B1">
              <w:rPr>
                <w:rFonts w:ascii="Times New Roman" w:hAnsi="Times New Roman" w:cs="Times New Roman"/>
                <w:sz w:val="16"/>
                <w:szCs w:val="16"/>
              </w:rPr>
              <w:t>problemy związane z uprawą roślin zielarskich i ich pozyskiwaniem ze stanu naturalnego</w:t>
            </w:r>
            <w:r w:rsidR="005566B1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1A0A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580461" w:rsidRDefault="00521A0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2366E8">
              <w:rPr>
                <w:rFonts w:ascii="Times New Roman" w:hAnsi="Times New Roman" w:cs="Times New Roman"/>
                <w:sz w:val="16"/>
                <w:szCs w:val="16"/>
              </w:rPr>
              <w:t xml:space="preserve">przygotować opracowanie pisemne dotyczące roślin zielarskich, 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>korzysta</w:t>
            </w:r>
            <w:r w:rsidR="002366E8">
              <w:rPr>
                <w:rFonts w:ascii="Times New Roman" w:hAnsi="Times New Roman" w:cs="Times New Roman"/>
                <w:sz w:val="16"/>
                <w:szCs w:val="16"/>
              </w:rPr>
              <w:t xml:space="preserve">jąc 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2366E8">
              <w:rPr>
                <w:rFonts w:ascii="Times New Roman" w:hAnsi="Times New Roman" w:cs="Times New Roman"/>
                <w:sz w:val="16"/>
                <w:szCs w:val="16"/>
              </w:rPr>
              <w:t xml:space="preserve"> literatury naukowej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7D2904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2651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E196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C3742">
              <w:rPr>
                <w:rFonts w:ascii="Times New Roman" w:hAnsi="Times New Roman" w:cs="Times New Roman"/>
                <w:sz w:val="16"/>
                <w:szCs w:val="16"/>
              </w:rPr>
              <w:t>jest świadomy konieczności</w:t>
            </w:r>
            <w:r w:rsidR="004E1969"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postępowania zgodnie z zasadami etyki w procesie produkcji surowców zielarskich</w:t>
            </w:r>
          </w:p>
          <w:p w:rsidR="00C87504" w:rsidRPr="00582090" w:rsidRDefault="00BA08D7" w:rsidP="00BA08D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4D34E8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gotów do</w:t>
            </w:r>
            <w:r w:rsidRPr="007871E7"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pl-PL"/>
              </w:rPr>
              <w:t xml:space="preserve"> </w:t>
            </w:r>
            <w:r w:rsidRPr="007871E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>poszerzania i pogłębiania wiedzy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 xml:space="preserve"> w celu poprawy jakości produkcji zielarskiej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F711D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2B3EC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0373BB">
              <w:rPr>
                <w:rFonts w:ascii="Times New Roman" w:hAnsi="Times New Roman" w:cs="Times New Roman"/>
                <w:sz w:val="16"/>
                <w:szCs w:val="16"/>
              </w:rPr>
              <w:t>, W_02, W_03, U_01, U_02, K_01</w:t>
            </w:r>
            <w:r w:rsidR="00521A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373BB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143164">
              <w:rPr>
                <w:rFonts w:ascii="Times New Roman" w:hAnsi="Times New Roman" w:cs="Times New Roman"/>
                <w:sz w:val="16"/>
                <w:szCs w:val="16"/>
              </w:rPr>
              <w:t xml:space="preserve"> (materiał z wykładów i ćwiczeń, rozpoznawanie roślin i surowców zielarskich)</w:t>
            </w:r>
          </w:p>
          <w:p w:rsidR="001B4EFD" w:rsidRPr="00F711D5" w:rsidRDefault="001B4EFD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2B3EC2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373BB"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0373BB">
              <w:rPr>
                <w:rFonts w:ascii="Times New Roman" w:hAnsi="Times New Roman" w:cs="Times New Roman"/>
                <w:sz w:val="16"/>
                <w:szCs w:val="16"/>
              </w:rPr>
              <w:t xml:space="preserve">, W_02, W_03, U_01, U_02, K_01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0373BB">
              <w:rPr>
                <w:rFonts w:ascii="Times New Roman" w:hAnsi="Times New Roman" w:cs="Times New Roman"/>
                <w:bCs/>
                <w:sz w:val="16"/>
                <w:szCs w:val="16"/>
              </w:rPr>
              <w:t>kolokwi</w:t>
            </w:r>
            <w:r w:rsidR="00521A0A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0373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ćwiczeniach</w:t>
            </w:r>
          </w:p>
          <w:p w:rsidR="001B4EFD" w:rsidRPr="001B4EFD" w:rsidRDefault="000373BB" w:rsidP="002B3EC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2B3EC2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W_03</w:t>
            </w:r>
            <w:r w:rsidR="00521A0A">
              <w:rPr>
                <w:rFonts w:ascii="Times New Roman" w:hAnsi="Times New Roman" w:cs="Times New Roman"/>
                <w:sz w:val="16"/>
                <w:szCs w:val="16"/>
              </w:rPr>
              <w:t>, U_03</w:t>
            </w:r>
            <w:r w:rsidR="00BA08D7"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praca pisemna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4E196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969">
              <w:rPr>
                <w:rFonts w:ascii="Times New Roman" w:hAnsi="Times New Roman" w:cs="Times New Roman"/>
                <w:bCs/>
                <w:sz w:val="16"/>
                <w:szCs w:val="16"/>
              </w:rPr>
              <w:t>Egzamin, kolokwia – treść pytań i odpowiedzi studenta wraz z oceną; praca pisem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E51225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1225">
              <w:rPr>
                <w:rFonts w:ascii="Times New Roman" w:hAnsi="Times New Roman" w:cs="Times New Roman"/>
                <w:bCs/>
                <w:sz w:val="16"/>
                <w:szCs w:val="16"/>
              </w:rPr>
              <w:t>Ocena z egzaminu – 60%, ocena z kolokwiów ćwiczeniowych – 30%, ocena pracy pisemnej – 10%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E51225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1225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02F14">
              <w:t xml:space="preserve"> </w:t>
            </w:r>
            <w:r w:rsidR="00902F14" w:rsidRPr="00902F14">
              <w:rPr>
                <w:rFonts w:ascii="Times New Roman" w:hAnsi="Times New Roman" w:cs="Times New Roman"/>
                <w:sz w:val="16"/>
                <w:szCs w:val="16"/>
              </w:rPr>
              <w:t>Strzelecka H., Kowalski J. (red.) 2000. Encyklopedia zielarstwa i ziołolecznictwa. Wyd. Naukowe PWN, Warszawa</w:t>
            </w:r>
            <w:r w:rsidR="00902F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02F14" w:rsidRPr="00902F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Kołodziej B. (red.) 2000. Uprawa ziół. Poradnik dla plantatorów. </w:t>
            </w:r>
            <w:proofErr w:type="spellStart"/>
            <w:r w:rsidR="00902F14" w:rsidRPr="00902F14">
              <w:rPr>
                <w:rFonts w:ascii="Times New Roman" w:hAnsi="Times New Roman" w:cs="Times New Roman"/>
                <w:bCs/>
                <w:sz w:val="16"/>
                <w:szCs w:val="16"/>
              </w:rPr>
              <w:t>PWRiL</w:t>
            </w:r>
            <w:proofErr w:type="spellEnd"/>
            <w:r w:rsidR="00902F14" w:rsidRPr="00902F14">
              <w:rPr>
                <w:rFonts w:ascii="Times New Roman" w:hAnsi="Times New Roman" w:cs="Times New Roman"/>
                <w:bCs/>
                <w:sz w:val="16"/>
                <w:szCs w:val="16"/>
              </w:rPr>
              <w:t>, W-</w:t>
            </w:r>
            <w:proofErr w:type="spellStart"/>
            <w:r w:rsidR="00902F14" w:rsidRPr="00902F14">
              <w:rPr>
                <w:rFonts w:ascii="Times New Roman" w:hAnsi="Times New Roman" w:cs="Times New Roman"/>
                <w:bCs/>
                <w:sz w:val="16"/>
                <w:szCs w:val="16"/>
              </w:rPr>
              <w:t>wa</w:t>
            </w:r>
            <w:proofErr w:type="spellEnd"/>
            <w:r w:rsidR="00902F1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902F14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902F14">
              <w:t xml:space="preserve"> </w:t>
            </w:r>
            <w:r w:rsidR="00902F14" w:rsidRPr="00902F14">
              <w:rPr>
                <w:rFonts w:ascii="Times New Roman" w:hAnsi="Times New Roman" w:cs="Times New Roman"/>
                <w:sz w:val="16"/>
                <w:szCs w:val="16"/>
              </w:rPr>
              <w:t xml:space="preserve">Osińska E., </w:t>
            </w:r>
            <w:proofErr w:type="spellStart"/>
            <w:r w:rsidR="00902F14" w:rsidRPr="00902F14">
              <w:rPr>
                <w:rFonts w:ascii="Times New Roman" w:hAnsi="Times New Roman" w:cs="Times New Roman"/>
                <w:sz w:val="16"/>
                <w:szCs w:val="16"/>
              </w:rPr>
              <w:t>Rosłon</w:t>
            </w:r>
            <w:proofErr w:type="spellEnd"/>
            <w:r w:rsidR="00902F14" w:rsidRPr="00902F14">
              <w:rPr>
                <w:rFonts w:ascii="Times New Roman" w:hAnsi="Times New Roman" w:cs="Times New Roman"/>
                <w:sz w:val="16"/>
                <w:szCs w:val="16"/>
              </w:rPr>
              <w:t xml:space="preserve"> W. 2016. Zioła. Uprawa i zastosowanie. </w:t>
            </w:r>
            <w:proofErr w:type="spellStart"/>
            <w:r w:rsidR="00902F14" w:rsidRPr="00902F14">
              <w:rPr>
                <w:rFonts w:ascii="Times New Roman" w:hAnsi="Times New Roman" w:cs="Times New Roman"/>
                <w:sz w:val="16"/>
                <w:szCs w:val="16"/>
              </w:rPr>
              <w:t>Hortpress</w:t>
            </w:r>
            <w:proofErr w:type="spellEnd"/>
            <w:r w:rsidR="00902F14" w:rsidRPr="00902F14">
              <w:rPr>
                <w:rFonts w:ascii="Times New Roman" w:hAnsi="Times New Roman" w:cs="Times New Roman"/>
                <w:sz w:val="16"/>
                <w:szCs w:val="16"/>
              </w:rPr>
              <w:t>, W-</w:t>
            </w:r>
            <w:proofErr w:type="spellStart"/>
            <w:r w:rsidR="00902F14" w:rsidRPr="00902F14">
              <w:rPr>
                <w:rFonts w:ascii="Times New Roman" w:hAnsi="Times New Roman" w:cs="Times New Roman"/>
                <w:sz w:val="16"/>
                <w:szCs w:val="16"/>
              </w:rPr>
              <w:t>wa</w:t>
            </w:r>
            <w:proofErr w:type="spellEnd"/>
            <w:r w:rsidR="00902F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902F14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902F14">
              <w:t xml:space="preserve"> </w:t>
            </w:r>
            <w:proofErr w:type="spellStart"/>
            <w:r w:rsidR="00902F14" w:rsidRPr="00902F14">
              <w:rPr>
                <w:rFonts w:ascii="Times New Roman" w:hAnsi="Times New Roman" w:cs="Times New Roman"/>
                <w:sz w:val="16"/>
                <w:szCs w:val="16"/>
              </w:rPr>
              <w:t>Kohlmünzer</w:t>
            </w:r>
            <w:proofErr w:type="spellEnd"/>
            <w:r w:rsidR="00902F14" w:rsidRPr="00902F14">
              <w:rPr>
                <w:rFonts w:ascii="Times New Roman" w:hAnsi="Times New Roman" w:cs="Times New Roman"/>
                <w:sz w:val="16"/>
                <w:szCs w:val="16"/>
              </w:rPr>
              <w:t xml:space="preserve"> S. 2013. Farmakognozja. Podręcznik dla studentów farmacji. PZWL, Warszawa</w:t>
            </w:r>
            <w:r w:rsidR="00902F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4B5613" w:rsidRDefault="00C87504" w:rsidP="00902F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902F14">
              <w:t xml:space="preserve"> </w:t>
            </w:r>
            <w:r w:rsidR="00902F14" w:rsidRPr="00902F14">
              <w:rPr>
                <w:rFonts w:ascii="Times New Roman" w:hAnsi="Times New Roman" w:cs="Times New Roman"/>
                <w:sz w:val="16"/>
                <w:szCs w:val="16"/>
              </w:rPr>
              <w:t>Artykuły z czasopism naukowych dotyczące omawianych gatunków i związków</w:t>
            </w:r>
            <w:r w:rsidR="00902F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0461" w:rsidRDefault="00580461" w:rsidP="00ED11F9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5122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51225" w:rsidP="00E512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662B83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5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4563"/>
        <w:gridCol w:w="3001"/>
        <w:gridCol w:w="1381"/>
      </w:tblGrid>
      <w:tr w:rsidR="0093211F" w:rsidRPr="00FB1C10" w:rsidTr="008561D9">
        <w:tc>
          <w:tcPr>
            <w:tcW w:w="1646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8561D9">
        <w:tc>
          <w:tcPr>
            <w:tcW w:w="1646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8561D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61D9">
              <w:rPr>
                <w:rFonts w:ascii="Times New Roman" w:hAnsi="Times New Roman" w:cs="Times New Roman"/>
                <w:bCs/>
                <w:sz w:val="16"/>
                <w:szCs w:val="16"/>
              </w:rPr>
              <w:t>zna najważniejsze gatunki roślin zielarskich występujących naturalnie i uprawianych w Polsce, pozyskiwane z nich surowce i ich zastosowanie</w:t>
            </w:r>
          </w:p>
        </w:tc>
        <w:tc>
          <w:tcPr>
            <w:tcW w:w="3001" w:type="dxa"/>
          </w:tcPr>
          <w:p w:rsidR="0093211F" w:rsidRPr="004B5613" w:rsidRDefault="005566B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K_W03; K_W06; K_W07; K_W09</w:t>
            </w:r>
          </w:p>
        </w:tc>
        <w:tc>
          <w:tcPr>
            <w:tcW w:w="1381" w:type="dxa"/>
          </w:tcPr>
          <w:p w:rsidR="0093211F" w:rsidRPr="004B5613" w:rsidRDefault="005566B1" w:rsidP="00556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2; 2</w:t>
            </w:r>
          </w:p>
        </w:tc>
      </w:tr>
      <w:tr w:rsidR="0093211F" w:rsidRPr="00FB1C10" w:rsidTr="008561D9">
        <w:tc>
          <w:tcPr>
            <w:tcW w:w="1646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8561D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0A0E">
              <w:rPr>
                <w:rFonts w:ascii="Times New Roman" w:hAnsi="Times New Roman" w:cs="Times New Roman"/>
                <w:sz w:val="16"/>
                <w:szCs w:val="16"/>
              </w:rPr>
              <w:t xml:space="preserve">i rozumie 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>podstawowe wyróżniki agrotechniczne roślin zielarskich oraz zasady wstępnej obróbki uzyskanych surowców</w:t>
            </w:r>
          </w:p>
        </w:tc>
        <w:tc>
          <w:tcPr>
            <w:tcW w:w="3001" w:type="dxa"/>
          </w:tcPr>
          <w:p w:rsidR="0093211F" w:rsidRPr="004B5613" w:rsidRDefault="00190A0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K_W03; K_W04; K_W05; K_W06; </w:t>
            </w:r>
            <w:r w:rsidR="00FC3742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Pr="004B5613" w:rsidRDefault="005566B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2; 2; 2; 2</w:t>
            </w:r>
          </w:p>
        </w:tc>
      </w:tr>
      <w:tr w:rsidR="0093211F" w:rsidRPr="00FB1C10" w:rsidTr="008561D9">
        <w:tc>
          <w:tcPr>
            <w:tcW w:w="1646" w:type="dxa"/>
          </w:tcPr>
          <w:p w:rsidR="0093211F" w:rsidRPr="004B5613" w:rsidRDefault="008561D9" w:rsidP="008561D9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3211F" w:rsidRPr="004B5613" w:rsidRDefault="008561D9" w:rsidP="00556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zna główne </w:t>
            </w:r>
            <w:r w:rsidR="005566B1">
              <w:rPr>
                <w:rFonts w:ascii="Times New Roman" w:hAnsi="Times New Roman" w:cs="Times New Roman"/>
                <w:sz w:val="16"/>
                <w:szCs w:val="16"/>
              </w:rPr>
              <w:t xml:space="preserve">grupy 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>związk</w:t>
            </w:r>
            <w:r w:rsidR="005566B1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biologicznie czynn</w:t>
            </w:r>
            <w:r w:rsidR="005566B1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występując</w:t>
            </w:r>
            <w:r w:rsidR="005566B1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w surowcach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zielarskich</w:t>
            </w:r>
          </w:p>
        </w:tc>
        <w:tc>
          <w:tcPr>
            <w:tcW w:w="3001" w:type="dxa"/>
          </w:tcPr>
          <w:p w:rsidR="0093211F" w:rsidRPr="004B5613" w:rsidRDefault="008D64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K_W03; K_W06</w:t>
            </w:r>
          </w:p>
        </w:tc>
        <w:tc>
          <w:tcPr>
            <w:tcW w:w="1381" w:type="dxa"/>
          </w:tcPr>
          <w:p w:rsidR="0093211F" w:rsidRPr="004B5613" w:rsidRDefault="00190A0E" w:rsidP="00556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5566B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8561D9">
        <w:tc>
          <w:tcPr>
            <w:tcW w:w="1646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D9131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 wykorzystać wiedzę na temat wymagań środowiskowych i agrotechnicznych roślin zielarskich, planując produkcję roślinną</w:t>
            </w:r>
          </w:p>
        </w:tc>
        <w:tc>
          <w:tcPr>
            <w:tcW w:w="3001" w:type="dxa"/>
          </w:tcPr>
          <w:p w:rsidR="0093211F" w:rsidRPr="004B5613" w:rsidRDefault="00FC374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211F" w:rsidRPr="004B5613" w:rsidRDefault="00FC374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8561D9">
        <w:tc>
          <w:tcPr>
            <w:tcW w:w="1646" w:type="dxa"/>
          </w:tcPr>
          <w:p w:rsidR="0093211F" w:rsidRPr="008561D9" w:rsidRDefault="0093211F" w:rsidP="00FF435F">
            <w:pPr>
              <w:rPr>
                <w:bCs/>
                <w:sz w:val="16"/>
                <w:szCs w:val="16"/>
              </w:rPr>
            </w:pPr>
            <w:r w:rsidRPr="008561D9">
              <w:rPr>
                <w:bCs/>
                <w:sz w:val="16"/>
                <w:szCs w:val="16"/>
              </w:rPr>
              <w:t xml:space="preserve">Umiejętności </w:t>
            </w:r>
            <w:r w:rsidR="008561D9" w:rsidRPr="008561D9">
              <w:rPr>
                <w:bCs/>
                <w:sz w:val="16"/>
                <w:szCs w:val="16"/>
              </w:rPr>
              <w:t>–</w:t>
            </w:r>
            <w:r w:rsidR="00FF435F" w:rsidRPr="008561D9">
              <w:rPr>
                <w:sz w:val="16"/>
                <w:szCs w:val="16"/>
              </w:rPr>
              <w:t xml:space="preserve"> </w:t>
            </w:r>
            <w:r w:rsidR="008561D9" w:rsidRPr="008561D9">
              <w:rPr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93211F" w:rsidRPr="004B5613" w:rsidRDefault="005566B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 identyfikować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problemy związane z uprawą roślin zielarskich i ich pozyskiwaniem ze stanu naturalnego</w:t>
            </w:r>
          </w:p>
        </w:tc>
        <w:tc>
          <w:tcPr>
            <w:tcW w:w="3001" w:type="dxa"/>
          </w:tcPr>
          <w:p w:rsidR="0093211F" w:rsidRPr="004B5613" w:rsidRDefault="00FC374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93211F" w:rsidRPr="004B5613" w:rsidRDefault="00FC374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521A0A" w:rsidRPr="00FB1C10" w:rsidTr="008561D9">
        <w:tc>
          <w:tcPr>
            <w:tcW w:w="1646" w:type="dxa"/>
          </w:tcPr>
          <w:p w:rsidR="00521A0A" w:rsidRPr="008561D9" w:rsidRDefault="00521A0A" w:rsidP="002366E8">
            <w:pPr>
              <w:rPr>
                <w:bCs/>
                <w:sz w:val="16"/>
                <w:szCs w:val="16"/>
              </w:rPr>
            </w:pPr>
            <w:r w:rsidRPr="008561D9">
              <w:rPr>
                <w:bCs/>
                <w:sz w:val="16"/>
                <w:szCs w:val="16"/>
              </w:rPr>
              <w:t>Umiejętności –</w:t>
            </w:r>
            <w:r w:rsidRPr="008561D9">
              <w:rPr>
                <w:sz w:val="16"/>
                <w:szCs w:val="16"/>
              </w:rPr>
              <w:t xml:space="preserve"> U_0</w:t>
            </w:r>
            <w:r w:rsidR="002366E8"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521A0A" w:rsidRDefault="002366E8" w:rsidP="00647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przygotować opracowanie pisemne dotyczące roślin zielarskich, 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>korzysta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jąc 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literatury naukowej</w:t>
            </w:r>
          </w:p>
        </w:tc>
        <w:tc>
          <w:tcPr>
            <w:tcW w:w="3001" w:type="dxa"/>
          </w:tcPr>
          <w:p w:rsidR="00521A0A" w:rsidRDefault="00521A0A" w:rsidP="000742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="0007420C">
              <w:rPr>
                <w:rFonts w:ascii="Times New Roman" w:hAnsi="Times New Roman" w:cs="Times New Roman"/>
                <w:bCs/>
                <w:sz w:val="16"/>
                <w:szCs w:val="16"/>
              </w:rPr>
              <w:t>07;</w:t>
            </w:r>
            <w:r w:rsidR="002366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K_U09</w:t>
            </w:r>
            <w:r w:rsidR="0007420C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2366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K_U11</w:t>
            </w:r>
          </w:p>
        </w:tc>
        <w:tc>
          <w:tcPr>
            <w:tcW w:w="1381" w:type="dxa"/>
          </w:tcPr>
          <w:p w:rsidR="00521A0A" w:rsidRDefault="002366E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1; 1</w:t>
            </w:r>
          </w:p>
        </w:tc>
      </w:tr>
      <w:tr w:rsidR="0093211F" w:rsidRPr="00FB1C10" w:rsidTr="008561D9">
        <w:tc>
          <w:tcPr>
            <w:tcW w:w="1646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FC374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3742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konieczności postępowania zgodnie z zasadami etyki w procesie produkcji surowców zielarskich</w:t>
            </w:r>
          </w:p>
        </w:tc>
        <w:tc>
          <w:tcPr>
            <w:tcW w:w="3001" w:type="dxa"/>
          </w:tcPr>
          <w:p w:rsidR="0093211F" w:rsidRPr="004B5613" w:rsidRDefault="00FC374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4B5613" w:rsidRDefault="00FC374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5244CD" w:rsidRPr="00FB1C10" w:rsidTr="008561D9">
        <w:tc>
          <w:tcPr>
            <w:tcW w:w="1646" w:type="dxa"/>
          </w:tcPr>
          <w:p w:rsidR="005244CD" w:rsidRPr="004B5613" w:rsidRDefault="00BA08D7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5244CD" w:rsidRPr="00FC3742" w:rsidRDefault="005244C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4D34E8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gotów do</w:t>
            </w:r>
            <w:r w:rsidRPr="007871E7"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pl-PL"/>
              </w:rPr>
              <w:t xml:space="preserve"> </w:t>
            </w:r>
            <w:r w:rsidRPr="007871E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>poszerzania i pogłębiania wiedzy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 xml:space="preserve"> w celu poprawy jakości produkcji zielarskiej</w:t>
            </w:r>
          </w:p>
        </w:tc>
        <w:tc>
          <w:tcPr>
            <w:tcW w:w="3001" w:type="dxa"/>
          </w:tcPr>
          <w:p w:rsidR="005244CD" w:rsidRPr="004B5613" w:rsidRDefault="005244CD" w:rsidP="000013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 K_K03; K_K04</w:t>
            </w:r>
          </w:p>
        </w:tc>
        <w:tc>
          <w:tcPr>
            <w:tcW w:w="1381" w:type="dxa"/>
          </w:tcPr>
          <w:p w:rsidR="005244CD" w:rsidRPr="004B5613" w:rsidRDefault="005244CD" w:rsidP="000013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373BB"/>
    <w:rsid w:val="0005527C"/>
    <w:rsid w:val="0007420C"/>
    <w:rsid w:val="000834BC"/>
    <w:rsid w:val="000C058B"/>
    <w:rsid w:val="000C4232"/>
    <w:rsid w:val="000F27DB"/>
    <w:rsid w:val="000F547E"/>
    <w:rsid w:val="00142E6C"/>
    <w:rsid w:val="00143164"/>
    <w:rsid w:val="001612D5"/>
    <w:rsid w:val="00190A0E"/>
    <w:rsid w:val="001B4EFD"/>
    <w:rsid w:val="00207BBF"/>
    <w:rsid w:val="002366E8"/>
    <w:rsid w:val="0026519B"/>
    <w:rsid w:val="002772D0"/>
    <w:rsid w:val="00290774"/>
    <w:rsid w:val="002A627C"/>
    <w:rsid w:val="002B3EC2"/>
    <w:rsid w:val="002F27B7"/>
    <w:rsid w:val="00306D7B"/>
    <w:rsid w:val="00341D25"/>
    <w:rsid w:val="00365EDA"/>
    <w:rsid w:val="00384C80"/>
    <w:rsid w:val="003B680D"/>
    <w:rsid w:val="004A4E76"/>
    <w:rsid w:val="004B1119"/>
    <w:rsid w:val="004B5613"/>
    <w:rsid w:val="004E1969"/>
    <w:rsid w:val="00521A0A"/>
    <w:rsid w:val="005244CD"/>
    <w:rsid w:val="00536801"/>
    <w:rsid w:val="00547FA7"/>
    <w:rsid w:val="005566B1"/>
    <w:rsid w:val="00567B37"/>
    <w:rsid w:val="00580461"/>
    <w:rsid w:val="006009E7"/>
    <w:rsid w:val="00660D56"/>
    <w:rsid w:val="006625F0"/>
    <w:rsid w:val="00662B83"/>
    <w:rsid w:val="006B489C"/>
    <w:rsid w:val="006C766B"/>
    <w:rsid w:val="0072568B"/>
    <w:rsid w:val="00761428"/>
    <w:rsid w:val="0076799B"/>
    <w:rsid w:val="00775CA1"/>
    <w:rsid w:val="00791BAC"/>
    <w:rsid w:val="007A0639"/>
    <w:rsid w:val="007D2904"/>
    <w:rsid w:val="007D736E"/>
    <w:rsid w:val="00812A86"/>
    <w:rsid w:val="008561D9"/>
    <w:rsid w:val="00895BEB"/>
    <w:rsid w:val="008D641F"/>
    <w:rsid w:val="008F7E6F"/>
    <w:rsid w:val="00902168"/>
    <w:rsid w:val="00902F14"/>
    <w:rsid w:val="0093211F"/>
    <w:rsid w:val="00965A2D"/>
    <w:rsid w:val="00966E0B"/>
    <w:rsid w:val="009F42F0"/>
    <w:rsid w:val="00A201AF"/>
    <w:rsid w:val="00A43564"/>
    <w:rsid w:val="00A54EC4"/>
    <w:rsid w:val="00A65DB9"/>
    <w:rsid w:val="00A702B3"/>
    <w:rsid w:val="00A829F5"/>
    <w:rsid w:val="00AD51C1"/>
    <w:rsid w:val="00B2721F"/>
    <w:rsid w:val="00B331BB"/>
    <w:rsid w:val="00BA08D7"/>
    <w:rsid w:val="00C24516"/>
    <w:rsid w:val="00C74F38"/>
    <w:rsid w:val="00C84640"/>
    <w:rsid w:val="00C87504"/>
    <w:rsid w:val="00CD0414"/>
    <w:rsid w:val="00D06FEE"/>
    <w:rsid w:val="00D86573"/>
    <w:rsid w:val="00D91312"/>
    <w:rsid w:val="00DA7C7A"/>
    <w:rsid w:val="00DB662E"/>
    <w:rsid w:val="00DE6C48"/>
    <w:rsid w:val="00DE7379"/>
    <w:rsid w:val="00DE7AB0"/>
    <w:rsid w:val="00E51225"/>
    <w:rsid w:val="00EB1953"/>
    <w:rsid w:val="00EB7AD3"/>
    <w:rsid w:val="00ED11F9"/>
    <w:rsid w:val="00ED37E5"/>
    <w:rsid w:val="00ED54DF"/>
    <w:rsid w:val="00F4219C"/>
    <w:rsid w:val="00F711D5"/>
    <w:rsid w:val="00FC3742"/>
    <w:rsid w:val="00FE7116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user</cp:lastModifiedBy>
  <cp:revision>3</cp:revision>
  <cp:lastPrinted>2019-03-08T11:27:00Z</cp:lastPrinted>
  <dcterms:created xsi:type="dcterms:W3CDTF">2019-05-27T19:11:00Z</dcterms:created>
  <dcterms:modified xsi:type="dcterms:W3CDTF">2019-05-28T09:26:00Z</dcterms:modified>
</cp:coreProperties>
</file>