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698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415"/>
        <w:gridCol w:w="1133"/>
        <w:gridCol w:w="1275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C3611" w:rsidTr="00CC3611">
        <w:trPr>
          <w:trHeight w:val="405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3611" w:rsidRDefault="00CC3611" w:rsidP="00CC361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0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3611" w:rsidRDefault="00CC3611" w:rsidP="00CC36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56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Genetyka roślin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C3611" w:rsidRDefault="00CC3611" w:rsidP="00CC361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C3611" w:rsidRDefault="00CC3611" w:rsidP="00CC361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C3611" w:rsidTr="00CC3611">
        <w:trPr>
          <w:trHeight w:val="340"/>
        </w:trPr>
        <w:tc>
          <w:tcPr>
            <w:tcW w:w="247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11" w:rsidRDefault="00CC3611" w:rsidP="00CC3611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Tłumaczenie nazwy na j. angielski: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11" w:rsidRPr="00856D2D" w:rsidRDefault="00CC3611" w:rsidP="00CC36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6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Plant </w:t>
            </w:r>
            <w:proofErr w:type="spellStart"/>
            <w:r w:rsidRPr="00856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genetics</w:t>
            </w:r>
            <w:proofErr w:type="spellEnd"/>
          </w:p>
        </w:tc>
      </w:tr>
      <w:tr w:rsidR="00CC3611" w:rsidTr="00CC3611">
        <w:trPr>
          <w:trHeight w:val="34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11" w:rsidRDefault="00CC3611" w:rsidP="00CC361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11" w:rsidRDefault="00CC3611" w:rsidP="00CC36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C3611" w:rsidTr="00CC3611">
        <w:trPr>
          <w:trHeight w:val="227"/>
        </w:trPr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3611" w:rsidRDefault="00CC3611" w:rsidP="00CC361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3611" w:rsidRDefault="00CC3611" w:rsidP="00CC3611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C3611" w:rsidTr="00CC3611">
        <w:trPr>
          <w:trHeight w:val="303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CC3611" w:rsidRDefault="00CC3611" w:rsidP="00CC3611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wykładowy: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3611" w:rsidRDefault="00CC3611" w:rsidP="00CC361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CC3611" w:rsidRDefault="00CC3611" w:rsidP="00CC3611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3611" w:rsidRDefault="00163687" w:rsidP="00CC361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C3611" w:rsidTr="00CC3611">
        <w:trPr>
          <w:trHeight w:val="44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CC3611" w:rsidRDefault="00CC3611" w:rsidP="00CC3611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C3611" w:rsidRDefault="00CC3611" w:rsidP="00CC3611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A8"/>
            </w:r>
            <w:r>
              <w:rPr>
                <w:sz w:val="20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stacjonarne</w:t>
            </w:r>
          </w:p>
          <w:p w:rsidR="00CC3611" w:rsidRDefault="00CC3611" w:rsidP="00CC361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>
              <w:rPr>
                <w:sz w:val="20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niestacjonarne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CC3611" w:rsidRDefault="00CC3611" w:rsidP="00CC3611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Status zajęć: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CC3611" w:rsidRDefault="00163687" w:rsidP="00CC361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C3611">
              <w:rPr>
                <w:sz w:val="16"/>
                <w:szCs w:val="16"/>
              </w:rPr>
              <w:t xml:space="preserve"> p</w:t>
            </w:r>
            <w:r w:rsidR="00CC3611">
              <w:rPr>
                <w:bCs/>
                <w:sz w:val="16"/>
                <w:szCs w:val="16"/>
              </w:rPr>
              <w:t>odstawowe</w:t>
            </w:r>
          </w:p>
          <w:p w:rsidR="00CC3611" w:rsidRDefault="00163687" w:rsidP="00CC361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A8"/>
            </w:r>
            <w:r w:rsidR="00CC3611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C3611" w:rsidRDefault="00CC3611" w:rsidP="00CC361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>
              <w:rPr>
                <w:sz w:val="20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obowiązkowe </w:t>
            </w:r>
          </w:p>
          <w:p w:rsidR="00CC3611" w:rsidRDefault="00CC3611" w:rsidP="00CC3611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A8"/>
            </w:r>
            <w:r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CC3611" w:rsidRDefault="00CC3611" w:rsidP="00CC361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Numer semestru:</w:t>
            </w:r>
            <w:r w:rsidRPr="004F2C9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C3611" w:rsidRDefault="00CC3611" w:rsidP="00CC361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semestr  zimowy</w:t>
            </w:r>
            <w:r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CC3611" w:rsidTr="00CC3611">
        <w:trPr>
          <w:trHeight w:val="397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3611" w:rsidRDefault="00CC3611" w:rsidP="00CC3611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3611" w:rsidRDefault="00CC3611" w:rsidP="00CC361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3611" w:rsidRDefault="00CC3611" w:rsidP="00CC3611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Rok akademicki, od którego obowiązuje opis (rocznik):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3611" w:rsidRDefault="00CC3611" w:rsidP="00CC361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3611" w:rsidRDefault="00CC3611" w:rsidP="00CC3611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3611" w:rsidRDefault="00A83A6E" w:rsidP="0016368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OGR-O1-Z-2L1</w:t>
            </w:r>
            <w:r w:rsidR="00163687">
              <w:rPr>
                <w:b/>
                <w:sz w:val="16"/>
                <w:szCs w:val="16"/>
              </w:rPr>
              <w:t>1</w:t>
            </w:r>
          </w:p>
        </w:tc>
      </w:tr>
      <w:tr w:rsidR="00CC3611" w:rsidTr="00CC3611">
        <w:trPr>
          <w:trHeight w:val="227"/>
        </w:trPr>
        <w:tc>
          <w:tcPr>
            <w:tcW w:w="106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3611" w:rsidRDefault="00CC3611" w:rsidP="00CC361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C3611" w:rsidTr="0062075C">
        <w:trPr>
          <w:trHeight w:val="34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11" w:rsidRDefault="00CC3611" w:rsidP="00CC361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Koordynator zajęć: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11" w:rsidRPr="004F2C94" w:rsidRDefault="00CC3611" w:rsidP="00CC361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C3611" w:rsidTr="0062075C">
        <w:trPr>
          <w:trHeight w:val="34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11" w:rsidRDefault="00CC3611" w:rsidP="00CC361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Prowadzący zajęcia: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11" w:rsidRPr="004F2C94" w:rsidRDefault="00CC3611" w:rsidP="00CC361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C3611" w:rsidTr="0062075C">
        <w:trPr>
          <w:trHeight w:val="34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11" w:rsidRDefault="00CC3611" w:rsidP="00CC361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11" w:rsidRPr="004F2C94" w:rsidRDefault="00CC3611" w:rsidP="00CC361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C3611" w:rsidTr="0062075C">
        <w:trPr>
          <w:trHeight w:val="34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11" w:rsidRDefault="00CC3611" w:rsidP="00CC361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11" w:rsidRDefault="00CC3611" w:rsidP="00CC361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C3611" w:rsidTr="00CC3611">
        <w:trPr>
          <w:trHeight w:val="34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11" w:rsidRDefault="00CC3611" w:rsidP="00CC361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11" w:rsidRPr="00B4635A" w:rsidRDefault="00CC3611" w:rsidP="00CC36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4635A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Celem przedmiotu jest zapoznaje z terminologią, podstawami genetyki klasycznej oraz metodyką prowadzenia analizy dziedziczenia cech jakościowych i ilościowych. Przedmiot składa się z części wykładowej i ćwiczeń.</w:t>
            </w:r>
          </w:p>
          <w:p w:rsidR="00CC3611" w:rsidRPr="00B4635A" w:rsidRDefault="00CC3611" w:rsidP="00CC36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4635A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Wykłady: (1) Prezentacja programu i zasad rozliczenia. Literatury. Znaczenie i miejsce genetyki wśród nauk biologicznych. Podstawowe pojęcia. Znaczenie odkryć G. Mendla dla rozwoju klasycznej genetyki. (2) Modyfikacje </w:t>
            </w:r>
            <w:proofErr w:type="spellStart"/>
            <w:r w:rsidRPr="00B4635A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mendlowskich</w:t>
            </w:r>
            <w:proofErr w:type="spellEnd"/>
            <w:r w:rsidRPr="00B4635A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stosunków rozszczepień. Geny letalne i </w:t>
            </w:r>
            <w:proofErr w:type="spellStart"/>
            <w:r w:rsidRPr="00B4635A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subletalne</w:t>
            </w:r>
            <w:proofErr w:type="spellEnd"/>
            <w:r w:rsidRPr="00B4635A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, </w:t>
            </w:r>
            <w:proofErr w:type="spellStart"/>
            <w:r w:rsidRPr="00B4635A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plejotropia</w:t>
            </w:r>
            <w:proofErr w:type="spellEnd"/>
            <w:r w:rsidRPr="00B4635A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właściwa i pozorna. Dziedziczenie cytoplazmatyczne. Cechy sprzężone z płcią.  (3) Współdziałanie genów </w:t>
            </w:r>
            <w:proofErr w:type="spellStart"/>
            <w:r w:rsidRPr="00B4635A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nieallelicznych</w:t>
            </w:r>
            <w:proofErr w:type="spellEnd"/>
            <w:r w:rsidRPr="00B4635A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: komplementacja i epistaza - definicja i przykłady, stosunki rozszczepień.  (4)  Teoria  T. Morgana. Mapowanie chromosomów. (5) Cechy ilościowe. Segregacja </w:t>
            </w:r>
            <w:proofErr w:type="spellStart"/>
            <w:r w:rsidRPr="00B4635A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poligenów</w:t>
            </w:r>
            <w:proofErr w:type="spellEnd"/>
            <w:r w:rsidRPr="00B4635A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. Podstawy genetyczne transgresji cech ilościowych. (6)  Gatunek, kryteria odrębności gatunkowej, mechanizmy izolacji. (7) Mutacje - rodzaje i czynniki wywołujące.  </w:t>
            </w:r>
          </w:p>
          <w:p w:rsidR="00CC3611" w:rsidRPr="004F2C94" w:rsidRDefault="00CC3611" w:rsidP="00CC36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635A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Ćwiczenia: (1) Genetyczne konsekwencje mejozy. Rekombinacja genów. Częstość gamet, genotypów i fenotypów. (2) Współdziałania alleli: dominacja całkowita, dominacja niecałkowita, </w:t>
            </w:r>
            <w:proofErr w:type="spellStart"/>
            <w:r w:rsidRPr="00B4635A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kodominacja</w:t>
            </w:r>
            <w:proofErr w:type="spellEnd"/>
            <w:r w:rsidRPr="00B4635A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. (3) Analiza dziedziczenia cech jakościowych. Niezależna segregacja dwóch i większej liczby par alleli. Test X2. (4) Współdziałanie genów </w:t>
            </w:r>
            <w:proofErr w:type="spellStart"/>
            <w:r w:rsidRPr="00B4635A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nieallelicznych</w:t>
            </w:r>
            <w:proofErr w:type="spellEnd"/>
            <w:r w:rsidRPr="00B4635A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: Test komplementacji: (5) Mapowanie chromosomów metodą dwu- i trójpunktowej krzyżówki testowej. (6) Praktyczne korzystanie z map chromosomowych. (7) Analiza zmienności  i  dziedziczenia cech ilościowych. Podstawowe parametry statystyki opisowej cech ilościowych. </w:t>
            </w:r>
          </w:p>
        </w:tc>
      </w:tr>
      <w:tr w:rsidR="00CC3611" w:rsidTr="00CC3611">
        <w:trPr>
          <w:trHeight w:val="607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11" w:rsidRDefault="00CC3611" w:rsidP="00CC361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11" w:rsidRPr="00856D2D" w:rsidRDefault="00CC3611" w:rsidP="00CC361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6D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a)   Wykłady                                                                          liczba godzin 9 </w:t>
            </w:r>
          </w:p>
          <w:p w:rsidR="00CC3611" w:rsidRDefault="00CC3611" w:rsidP="0016368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856D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b)   Ćwiczenia</w:t>
            </w:r>
            <w:r w:rsidR="001636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</w:t>
            </w:r>
            <w:r w:rsidRPr="00856D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                liczba godzin 18</w:t>
            </w:r>
          </w:p>
        </w:tc>
      </w:tr>
      <w:tr w:rsidR="00CC3611" w:rsidTr="00CC3611">
        <w:trPr>
          <w:trHeight w:val="57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11" w:rsidRDefault="00CC3611" w:rsidP="00CC361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Metody dydaktyczne: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11" w:rsidRPr="00A93D87" w:rsidRDefault="00CC3611" w:rsidP="00CC361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6D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Wykład, rozwiązanie problem</w:t>
            </w:r>
            <w:r w:rsidRPr="00A93D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ów i zadań</w:t>
            </w:r>
            <w:r w:rsidRPr="00856D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dyskusja, konsultacje</w:t>
            </w:r>
          </w:p>
        </w:tc>
      </w:tr>
      <w:tr w:rsidR="00CC3611" w:rsidTr="00CC3611">
        <w:trPr>
          <w:trHeight w:val="34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11" w:rsidRDefault="00CC3611" w:rsidP="00CC361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Wymagania formalne </w:t>
            </w:r>
          </w:p>
          <w:p w:rsidR="00CC3611" w:rsidRDefault="00CC3611" w:rsidP="00CC361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11" w:rsidRDefault="00CC3611" w:rsidP="00CC361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856D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Student posiada wiedzę z zakresu systematyki roślin, mitozy i mejozy, przemiany pokoleń, budowy i roli DNA i RNA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(Botanika, Biochemia)</w:t>
            </w:r>
          </w:p>
        </w:tc>
      </w:tr>
      <w:tr w:rsidR="00CC3611" w:rsidTr="00CC3611">
        <w:trPr>
          <w:trHeight w:val="907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11" w:rsidRDefault="00CC3611" w:rsidP="00CC361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Efekty uczenia się: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1" w:rsidRPr="00984222" w:rsidRDefault="00CC3611" w:rsidP="00CC361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4222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CC3611" w:rsidRPr="00856D2D" w:rsidRDefault="00CC3611" w:rsidP="00CC361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W_</w:t>
            </w:r>
            <w:r w:rsidRPr="00856D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 – zna podstawową terminologię genetyczną i stosowane metody analizy genetycznej</w:t>
            </w:r>
          </w:p>
          <w:p w:rsidR="00CC3611" w:rsidRPr="00856D2D" w:rsidRDefault="00CC3611" w:rsidP="00CC361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W_</w:t>
            </w:r>
            <w:r w:rsidRPr="00856D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 – ma wiedzę o zmienności genetycznej i sposobach jej generowania</w:t>
            </w:r>
          </w:p>
          <w:p w:rsidR="00CC3611" w:rsidRPr="00984222" w:rsidRDefault="00CC3611" w:rsidP="00CC361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W_</w:t>
            </w:r>
            <w:r w:rsidRPr="00856D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 – orientuje się w możliwościach przeprowadzania zmian w genomach i przewidywaniu skutków tych zmian</w:t>
            </w:r>
            <w:r w:rsidRPr="009842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1" w:rsidRPr="00984222" w:rsidRDefault="00CC3611" w:rsidP="00CC361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4222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CC3611" w:rsidRDefault="00CC3611" w:rsidP="00CC361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U_</w:t>
            </w:r>
            <w:r w:rsidRPr="00856D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856D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– posiada umiejętność wyszukiwania i wykorzystania potrzebnych informacji z różnych źródeł i ich twórczego wykorzystania w realizacji założonego celu </w:t>
            </w:r>
          </w:p>
          <w:p w:rsidR="00CC3611" w:rsidRPr="00984222" w:rsidRDefault="00CC3611" w:rsidP="00CC361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U_02 – potrafi zaplanować i przeprowadzi analizę dziedziczenia podstawowych cech jakościowych i ilościowych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1" w:rsidRPr="00984222" w:rsidRDefault="00CC3611" w:rsidP="00CC361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222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C3611" w:rsidRPr="00984222" w:rsidRDefault="00CC3611" w:rsidP="00CC361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K_</w:t>
            </w:r>
            <w:r w:rsidRPr="00856D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856D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– rozumie potrzebę stałego poszerzania i pogłębiania wiedzy, zna jej praktyczne wykorzystanie</w:t>
            </w:r>
            <w:r w:rsidRPr="009842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K_2 – jest gotów do podjęcia prób genetycznego doskonalenia roślin </w:t>
            </w:r>
          </w:p>
        </w:tc>
      </w:tr>
      <w:tr w:rsidR="00CC3611" w:rsidTr="00CC3611">
        <w:trPr>
          <w:trHeight w:val="95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11" w:rsidRDefault="00CC3611" w:rsidP="00CC361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11" w:rsidRDefault="00CC3611" w:rsidP="00CC3611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02F9B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Efekt 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>W_</w:t>
            </w:r>
            <w:r w:rsidRPr="00E02F9B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01 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- </w:t>
            </w:r>
            <w:r w:rsidRPr="00E02F9B">
              <w:rPr>
                <w:rFonts w:ascii="Times New Roman" w:eastAsia="Arial" w:hAnsi="Times New Roman" w:cs="Times New Roman"/>
                <w:sz w:val="16"/>
                <w:szCs w:val="16"/>
              </w:rPr>
              <w:t>sprawdziany na zajęciach ćwiczeniowych z przerobionego materiału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, </w:t>
            </w:r>
            <w:r w:rsidRPr="00E02F9B">
              <w:rPr>
                <w:rFonts w:ascii="Times New Roman" w:eastAsia="Arial" w:hAnsi="Times New Roman" w:cs="Times New Roman"/>
                <w:sz w:val="16"/>
                <w:szCs w:val="16"/>
              </w:rPr>
              <w:t>egzamin pisemny</w:t>
            </w:r>
          </w:p>
          <w:p w:rsidR="00CC3611" w:rsidRDefault="00CC3611" w:rsidP="00CC3611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02F9B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Efekt 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>W_</w:t>
            </w:r>
            <w:r w:rsidRPr="00E02F9B">
              <w:rPr>
                <w:rFonts w:ascii="Times New Roman" w:eastAsia="Arial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2 - </w:t>
            </w:r>
            <w:r w:rsidRPr="00E02F9B">
              <w:rPr>
                <w:rFonts w:ascii="Times New Roman" w:eastAsia="Arial" w:hAnsi="Times New Roman" w:cs="Times New Roman"/>
                <w:sz w:val="16"/>
                <w:szCs w:val="16"/>
              </w:rPr>
              <w:t>sprawdziany na zajęciach ćwiczeniowych z przerobionego materiału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, </w:t>
            </w:r>
            <w:r w:rsidRPr="00E02F9B">
              <w:rPr>
                <w:rFonts w:ascii="Times New Roman" w:eastAsia="Arial" w:hAnsi="Times New Roman" w:cs="Times New Roman"/>
                <w:sz w:val="16"/>
                <w:szCs w:val="16"/>
              </w:rPr>
              <w:t>egzamin pisemny</w:t>
            </w:r>
          </w:p>
          <w:p w:rsidR="00CC3611" w:rsidRDefault="00CC3611" w:rsidP="00CC3611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02F9B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Efekt 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>W_</w:t>
            </w:r>
            <w:r w:rsidRPr="00E02F9B">
              <w:rPr>
                <w:rFonts w:ascii="Times New Roman" w:eastAsia="Arial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- </w:t>
            </w:r>
            <w:r w:rsidRPr="00E02F9B">
              <w:rPr>
                <w:rFonts w:ascii="Times New Roman" w:eastAsia="Arial" w:hAnsi="Times New Roman" w:cs="Times New Roman"/>
                <w:sz w:val="16"/>
                <w:szCs w:val="16"/>
              </w:rPr>
              <w:t>sprawdziany na zajęciach ćwiczeniowych z przerobionego materiału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, </w:t>
            </w:r>
            <w:r w:rsidRPr="00E02F9B">
              <w:rPr>
                <w:rFonts w:ascii="Times New Roman" w:eastAsia="Arial" w:hAnsi="Times New Roman" w:cs="Times New Roman"/>
                <w:sz w:val="16"/>
                <w:szCs w:val="16"/>
              </w:rPr>
              <w:t>egzamin pisemny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, </w:t>
            </w:r>
            <w:r w:rsidRPr="00E02F9B">
              <w:rPr>
                <w:rFonts w:ascii="Times New Roman" w:eastAsia="Arial" w:hAnsi="Times New Roman" w:cs="Times New Roman"/>
                <w:sz w:val="16"/>
                <w:szCs w:val="16"/>
              </w:rPr>
              <w:t>aktywność w trakcie dyskusji zdefiniowanego problemu</w:t>
            </w:r>
          </w:p>
          <w:p w:rsidR="00CC3611" w:rsidRDefault="00CC3611" w:rsidP="00CC3611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02F9B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Efekt 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>U_</w:t>
            </w:r>
            <w:r w:rsidRPr="00E02F9B">
              <w:rPr>
                <w:rFonts w:ascii="Times New Roman" w:eastAsia="Arial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- </w:t>
            </w:r>
            <w:r w:rsidRPr="00E02F9B">
              <w:rPr>
                <w:rFonts w:ascii="Times New Roman" w:eastAsia="Arial" w:hAnsi="Times New Roman" w:cs="Times New Roman"/>
                <w:sz w:val="16"/>
                <w:szCs w:val="16"/>
              </w:rPr>
              <w:t>sprawdziany na zajęciach ćwiczeniowych z przerobionego materiału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, </w:t>
            </w:r>
            <w:r w:rsidRPr="00E02F9B">
              <w:rPr>
                <w:rFonts w:ascii="Times New Roman" w:eastAsia="Arial" w:hAnsi="Times New Roman" w:cs="Times New Roman"/>
                <w:sz w:val="16"/>
                <w:szCs w:val="16"/>
              </w:rPr>
              <w:t>aktywność w trakcie dyskusji zdefiniowanego problemu</w:t>
            </w:r>
          </w:p>
          <w:p w:rsidR="00CC3611" w:rsidRDefault="00CC3611" w:rsidP="00CC3611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02F9B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Efekt 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>U_</w:t>
            </w:r>
            <w:r w:rsidRPr="00E02F9B">
              <w:rPr>
                <w:rFonts w:ascii="Times New Roman" w:eastAsia="Arial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2 - </w:t>
            </w:r>
            <w:r w:rsidRPr="00E02F9B">
              <w:rPr>
                <w:rFonts w:ascii="Times New Roman" w:eastAsia="Arial" w:hAnsi="Times New Roman" w:cs="Times New Roman"/>
                <w:sz w:val="16"/>
                <w:szCs w:val="16"/>
              </w:rPr>
              <w:t>aktywność w trakcie dyskusji zdefiniowanego problemu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>,</w:t>
            </w:r>
            <w:r w:rsidRPr="00E02F9B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sprawdziany na zajęciach ćwiczeniowych z przerobionego materiału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, </w:t>
            </w:r>
            <w:r w:rsidRPr="00E02F9B">
              <w:rPr>
                <w:rFonts w:ascii="Times New Roman" w:eastAsia="Arial" w:hAnsi="Times New Roman" w:cs="Times New Roman"/>
                <w:sz w:val="16"/>
                <w:szCs w:val="16"/>
              </w:rPr>
              <w:t>egzamin pisemny</w:t>
            </w:r>
          </w:p>
          <w:p w:rsidR="00CC3611" w:rsidRDefault="00CC3611" w:rsidP="00CC3611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02F9B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Efekt 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>K_</w:t>
            </w:r>
            <w:r w:rsidRPr="00E02F9B">
              <w:rPr>
                <w:rFonts w:ascii="Times New Roman" w:eastAsia="Arial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- </w:t>
            </w:r>
            <w:r w:rsidRPr="00E02F9B">
              <w:rPr>
                <w:rFonts w:ascii="Times New Roman" w:eastAsia="Arial" w:hAnsi="Times New Roman" w:cs="Times New Roman"/>
                <w:sz w:val="16"/>
                <w:szCs w:val="16"/>
              </w:rPr>
              <w:t>aktywność w trakcie dyskusji zdefiniowanego problemu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>,</w:t>
            </w:r>
            <w:r w:rsidRPr="00E02F9B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sprawdziany na zajęciach ćwiczeniowych z przerobionego materiału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, </w:t>
            </w:r>
            <w:r w:rsidRPr="00E02F9B">
              <w:rPr>
                <w:rFonts w:ascii="Times New Roman" w:eastAsia="Arial" w:hAnsi="Times New Roman" w:cs="Times New Roman"/>
                <w:sz w:val="16"/>
                <w:szCs w:val="16"/>
              </w:rPr>
              <w:t>egzamin pisemny</w:t>
            </w:r>
          </w:p>
          <w:p w:rsidR="00CC3611" w:rsidRPr="00E02F9B" w:rsidRDefault="00CC3611" w:rsidP="00CC361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2F9B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Efekt 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>K_</w:t>
            </w:r>
            <w:r w:rsidRPr="00E02F9B">
              <w:rPr>
                <w:rFonts w:ascii="Times New Roman" w:eastAsia="Arial" w:hAnsi="Times New Roman" w:cs="Times New Roman"/>
                <w:sz w:val="16"/>
                <w:szCs w:val="16"/>
              </w:rPr>
              <w:t>02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- </w:t>
            </w:r>
            <w:r w:rsidRPr="00E02F9B">
              <w:rPr>
                <w:rFonts w:ascii="Times New Roman" w:eastAsia="Arial" w:hAnsi="Times New Roman" w:cs="Times New Roman"/>
                <w:sz w:val="16"/>
                <w:szCs w:val="16"/>
              </w:rPr>
              <w:t>aktywność w trakcie dyskusji zdefiniowanego problemu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>,</w:t>
            </w:r>
            <w:r w:rsidRPr="00E02F9B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egzamin pisemny</w:t>
            </w:r>
          </w:p>
        </w:tc>
      </w:tr>
      <w:tr w:rsidR="00CC3611" w:rsidTr="00CC3611">
        <w:trPr>
          <w:trHeight w:val="505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11" w:rsidRDefault="00CC3611" w:rsidP="00CC361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11" w:rsidRPr="00984222" w:rsidRDefault="00CC3611" w:rsidP="00CC361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6D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Imienna karta oceny studenta, sprawdziany pisemnie, treść pytań egzaminacyjnych z oceną</w:t>
            </w:r>
          </w:p>
        </w:tc>
      </w:tr>
      <w:tr w:rsidR="00CC3611" w:rsidTr="00CC3611">
        <w:trPr>
          <w:trHeight w:val="527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11" w:rsidRDefault="00CC3611" w:rsidP="00CC361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Elementy i wagi mające wpływ</w:t>
            </w:r>
          </w:p>
          <w:p w:rsidR="00CC3611" w:rsidRDefault="00CC3611" w:rsidP="00CC3611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 na ocenę końcową: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11" w:rsidRPr="00984222" w:rsidRDefault="00CC3611" w:rsidP="00CC36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6D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ocenę efektów kształcenia składa się: 1 - ocena ze sprawdzianów z przerobionego materiału ćwiczeniowego, 2 - ocena z egzaminu pisemnego, 3 - ocena aktywności studenta podczas ćwiczeń. Za każdy z elementów można maksymalnie uzyskać 100 punków. Waga każdego z elementów: 1 - 45%, 2 - 45%, 3 - 10%. Warunkiem zaliczenia przedmiotu jest uzyskanie z elementu 1 i 2 min. 51% (51) punktów. Ocena końcowa jest wyliczana jako suma punktów uzyskanych dla każdego elementu (z uwzględnieniem ich wagi). Warunkiem zaliczenia przedmiotu jest uzyskanie minimum 51% punktów uwzględniających wszystkie elementy</w:t>
            </w:r>
          </w:p>
        </w:tc>
      </w:tr>
      <w:tr w:rsidR="00CC3611" w:rsidTr="00CC3611">
        <w:trPr>
          <w:trHeight w:val="34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11" w:rsidRDefault="00CC3611" w:rsidP="00CC361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11" w:rsidRDefault="00CC3611" w:rsidP="00CC3611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</w:t>
            </w:r>
          </w:p>
        </w:tc>
      </w:tr>
      <w:tr w:rsidR="00CC3611" w:rsidTr="00CC3611">
        <w:trPr>
          <w:trHeight w:val="340"/>
        </w:trPr>
        <w:tc>
          <w:tcPr>
            <w:tcW w:w="10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11" w:rsidRPr="00683202" w:rsidRDefault="00CC3611" w:rsidP="00CC361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32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Literatura podstawowa i uzupełniająca:</w:t>
            </w:r>
          </w:p>
          <w:p w:rsidR="00CC3611" w:rsidRPr="00683202" w:rsidRDefault="00CC3611" w:rsidP="00CC3611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1. </w:t>
            </w:r>
            <w:proofErr w:type="spellStart"/>
            <w:r w:rsidRPr="00683202">
              <w:rPr>
                <w:rFonts w:ascii="Times New Roman" w:eastAsia="Arial" w:hAnsi="Times New Roman" w:cs="Times New Roman"/>
                <w:sz w:val="16"/>
                <w:szCs w:val="16"/>
              </w:rPr>
              <w:t>Węglański</w:t>
            </w:r>
            <w:proofErr w:type="spellEnd"/>
            <w:r w:rsidRPr="00683202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P. (red.) 1996. Genetyka molekularna. PWN</w:t>
            </w:r>
          </w:p>
          <w:p w:rsidR="00CC3611" w:rsidRPr="00683202" w:rsidRDefault="00CC3611" w:rsidP="00CC3611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2. </w:t>
            </w:r>
            <w:r w:rsidRPr="00683202">
              <w:rPr>
                <w:rFonts w:ascii="Times New Roman" w:eastAsia="Arial" w:hAnsi="Times New Roman" w:cs="Times New Roman"/>
                <w:sz w:val="16"/>
                <w:szCs w:val="16"/>
              </w:rPr>
              <w:t>Malinowski E. 1978. Genetyka. PWN</w:t>
            </w:r>
          </w:p>
          <w:p w:rsidR="00CC3611" w:rsidRPr="00CC3611" w:rsidRDefault="00CC3611" w:rsidP="00CC3611">
            <w:pPr>
              <w:spacing w:line="240" w:lineRule="auto"/>
              <w:ind w:right="-447"/>
              <w:rPr>
                <w:rFonts w:ascii="Times New Roman" w:eastAsia="Arial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3. </w:t>
            </w:r>
            <w:r w:rsidRPr="00683202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Tarkowski Cz. 1999. Genetyka, Hodowla Roślin, Nasiennictwo. </w:t>
            </w:r>
            <w:r w:rsidRPr="00CC3611">
              <w:rPr>
                <w:rFonts w:ascii="Times New Roman" w:eastAsia="Arial" w:hAnsi="Times New Roman" w:cs="Times New Roman"/>
                <w:sz w:val="16"/>
                <w:szCs w:val="16"/>
                <w:lang w:val="en-US"/>
              </w:rPr>
              <w:t>AR Lublin</w:t>
            </w:r>
          </w:p>
          <w:p w:rsidR="00CC3611" w:rsidRPr="00683202" w:rsidRDefault="00CC3611" w:rsidP="00CC3611">
            <w:pPr>
              <w:spacing w:line="240" w:lineRule="auto"/>
              <w:ind w:right="-447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en-US"/>
              </w:rPr>
              <w:t xml:space="preserve">4. </w:t>
            </w:r>
            <w:r w:rsidRPr="00683202">
              <w:rPr>
                <w:rFonts w:ascii="Times New Roman" w:eastAsia="Arial" w:hAnsi="Times New Roman" w:cs="Times New Roman"/>
                <w:sz w:val="16"/>
                <w:szCs w:val="16"/>
                <w:lang w:val="en-US"/>
              </w:rPr>
              <w:t xml:space="preserve">Winter P. C. i in. 2001. </w:t>
            </w:r>
            <w:r w:rsidRPr="00683202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Krótkie wykłady </w:t>
            </w:r>
            <w:proofErr w:type="spellStart"/>
            <w:r w:rsidRPr="00683202">
              <w:rPr>
                <w:rFonts w:ascii="Times New Roman" w:eastAsia="Arial" w:hAnsi="Times New Roman" w:cs="Times New Roman"/>
                <w:sz w:val="16"/>
                <w:szCs w:val="16"/>
              </w:rPr>
              <w:t>Genetyka.PWN</w:t>
            </w:r>
            <w:proofErr w:type="spellEnd"/>
          </w:p>
          <w:p w:rsidR="00CC3611" w:rsidRPr="00683202" w:rsidRDefault="00CC3611" w:rsidP="00CC3611">
            <w:pPr>
              <w:spacing w:line="240" w:lineRule="auto"/>
              <w:ind w:right="-447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5. </w:t>
            </w:r>
            <w:r w:rsidRPr="00683202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Piątkowska B. i in. 1998. Zbiór zadań i pytań z genetyki. </w:t>
            </w:r>
            <w:proofErr w:type="spellStart"/>
            <w:r w:rsidRPr="00683202">
              <w:rPr>
                <w:rFonts w:ascii="Times New Roman" w:eastAsia="Arial" w:hAnsi="Times New Roman" w:cs="Times New Roman"/>
                <w:sz w:val="16"/>
                <w:szCs w:val="16"/>
              </w:rPr>
              <w:t>Wyd</w:t>
            </w:r>
            <w:proofErr w:type="spellEnd"/>
            <w:r w:rsidRPr="00683202">
              <w:rPr>
                <w:rFonts w:ascii="Times New Roman" w:eastAsia="Arial" w:hAnsi="Times New Roman" w:cs="Times New Roman"/>
                <w:sz w:val="16"/>
                <w:szCs w:val="16"/>
              </w:rPr>
              <w:t>, UMK w Toruniu</w:t>
            </w:r>
          </w:p>
          <w:p w:rsidR="00CC3611" w:rsidRPr="00683202" w:rsidRDefault="00CC3611" w:rsidP="00CC361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3202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6. </w:t>
            </w:r>
            <w:proofErr w:type="spellStart"/>
            <w:r w:rsidRPr="00683202">
              <w:rPr>
                <w:rFonts w:ascii="Times New Roman" w:eastAsia="Arial" w:hAnsi="Times New Roman" w:cs="Times New Roman"/>
                <w:sz w:val="16"/>
                <w:szCs w:val="16"/>
              </w:rPr>
              <w:t>Fredman</w:t>
            </w:r>
            <w:proofErr w:type="spellEnd"/>
            <w:r w:rsidRPr="00683202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J. M i in. 2000. Genetyka. Wyd. Medyczne Wrocław</w:t>
            </w:r>
          </w:p>
        </w:tc>
      </w:tr>
      <w:tr w:rsidR="00CC3611" w:rsidTr="00CC3611">
        <w:trPr>
          <w:trHeight w:val="340"/>
        </w:trPr>
        <w:tc>
          <w:tcPr>
            <w:tcW w:w="10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11" w:rsidRPr="00683202" w:rsidRDefault="00CC3611" w:rsidP="00CC3611">
            <w:pPr>
              <w:spacing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83202">
              <w:rPr>
                <w:rFonts w:ascii="Times New Roman" w:hAnsi="Times New Roman" w:cs="Times New Roman"/>
                <w:sz w:val="16"/>
                <w:szCs w:val="16"/>
              </w:rPr>
              <w:t>UWAGI</w:t>
            </w:r>
            <w:r w:rsidRPr="0068320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</w:p>
          <w:p w:rsidR="00CC3611" w:rsidRPr="00683202" w:rsidRDefault="00CC3611" w:rsidP="00CC361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3202">
              <w:rPr>
                <w:rFonts w:ascii="Times New Roman" w:eastAsia="Arial" w:hAnsi="Times New Roman" w:cs="Times New Roman"/>
                <w:sz w:val="16"/>
                <w:szCs w:val="16"/>
              </w:rPr>
              <w:t>Do wyliczenia oceny końcowej st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>osowana jest następująca skala:</w:t>
            </w:r>
            <w:r w:rsidRPr="00683202">
              <w:rPr>
                <w:rFonts w:ascii="Times New Roman" w:eastAsia="Arial" w:hAnsi="Times New Roman" w:cs="Times New Roman"/>
                <w:sz w:val="16"/>
                <w:szCs w:val="16"/>
              </w:rPr>
              <w:t>100-91% pkt. – 5,0; 90-81% pkt. – 4,5; 80-71% pkt. – 4,0; 70-61% pkt. – 3,5; 60-51% pkt. – 3,0</w:t>
            </w:r>
          </w:p>
        </w:tc>
      </w:tr>
    </w:tbl>
    <w:p w:rsidR="00CC3611" w:rsidRDefault="00CC3611" w:rsidP="00CC3611">
      <w:pPr>
        <w:pStyle w:val="NormalnyWeb"/>
        <w:spacing w:before="0" w:beforeAutospacing="0" w:after="90" w:afterAutospacing="0"/>
        <w:rPr>
          <w:sz w:val="16"/>
        </w:rPr>
      </w:pPr>
    </w:p>
    <w:p w:rsidR="00163687" w:rsidRDefault="00163687" w:rsidP="00CC3611">
      <w:pPr>
        <w:pStyle w:val="NormalnyWeb"/>
        <w:spacing w:before="0" w:beforeAutospacing="0" w:after="90" w:afterAutospacing="0"/>
        <w:rPr>
          <w:sz w:val="16"/>
        </w:rPr>
      </w:pPr>
    </w:p>
    <w:p w:rsidR="00CC3611" w:rsidRPr="007C727D" w:rsidRDefault="00CC3611" w:rsidP="007C727D">
      <w:pPr>
        <w:ind w:left="-426"/>
        <w:rPr>
          <w:sz w:val="18"/>
          <w:szCs w:val="18"/>
        </w:rPr>
      </w:pPr>
      <w:r w:rsidRPr="007C727D">
        <w:rPr>
          <w:sz w:val="18"/>
          <w:szCs w:val="18"/>
        </w:rPr>
        <w:t>Wskaźniki ilościowe charakteryzujące moduł/przedmiot:</w:t>
      </w:r>
    </w:p>
    <w:tbl>
      <w:tblPr>
        <w:tblpPr w:leftFromText="141" w:rightFromText="141" w:vertAnchor="text" w:horzAnchor="margin" w:tblpX="-679" w:tblpY="128"/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3"/>
        <w:gridCol w:w="912"/>
      </w:tblGrid>
      <w:tr w:rsidR="00CC3611" w:rsidTr="00163687">
        <w:trPr>
          <w:trHeight w:val="536"/>
        </w:trPr>
        <w:tc>
          <w:tcPr>
            <w:tcW w:w="9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11" w:rsidRDefault="00CC3611" w:rsidP="00163687">
            <w:pPr>
              <w:rPr>
                <w:sz w:val="18"/>
                <w:szCs w:val="18"/>
                <w:vertAlign w:val="superscript"/>
              </w:rPr>
            </w:pPr>
            <w:r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 dla zajęć efektów uczenia się - na tej podstawie należy wypełnić pole ECTS: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11" w:rsidRDefault="00CC3611" w:rsidP="001636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 h</w:t>
            </w:r>
          </w:p>
        </w:tc>
      </w:tr>
      <w:tr w:rsidR="00CC3611" w:rsidTr="00163687">
        <w:trPr>
          <w:trHeight w:val="476"/>
        </w:trPr>
        <w:tc>
          <w:tcPr>
            <w:tcW w:w="9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11" w:rsidRDefault="00CC3611" w:rsidP="0016368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 lub innych osób prowadzących zajęcia: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11" w:rsidRDefault="006D0C67" w:rsidP="001636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CC3611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CC3611" w:rsidRDefault="00CC3611" w:rsidP="00CC3611"/>
    <w:p w:rsidR="00CC3611" w:rsidRDefault="00CC3611" w:rsidP="007C727D">
      <w:pPr>
        <w:ind w:left="-426"/>
        <w:rPr>
          <w:sz w:val="16"/>
        </w:rPr>
      </w:pPr>
      <w:r>
        <w:rPr>
          <w:sz w:val="18"/>
        </w:rPr>
        <w:t xml:space="preserve">Tabela zgodności kierunkowych efektów </w:t>
      </w:r>
      <w:r w:rsidR="00C0626B">
        <w:rPr>
          <w:sz w:val="18"/>
        </w:rPr>
        <w:t>uczenia</w:t>
      </w:r>
      <w:r w:rsidR="00D13EDC">
        <w:rPr>
          <w:sz w:val="18"/>
        </w:rPr>
        <w:t xml:space="preserve"> się</w:t>
      </w:r>
      <w:r>
        <w:rPr>
          <w:sz w:val="18"/>
        </w:rPr>
        <w:t xml:space="preserve"> z efektami przedmiotu:</w:t>
      </w:r>
    </w:p>
    <w:tbl>
      <w:tblPr>
        <w:tblW w:w="105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4937"/>
        <w:gridCol w:w="2717"/>
        <w:gridCol w:w="1185"/>
      </w:tblGrid>
      <w:tr w:rsidR="00CC3611" w:rsidRPr="00350382" w:rsidTr="00E607F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1" w:rsidRPr="00350382" w:rsidRDefault="00CC3611" w:rsidP="008E21D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50382">
              <w:rPr>
                <w:rFonts w:ascii="Times New Roman" w:hAnsi="Times New Roman" w:cs="Times New Roman"/>
                <w:bCs/>
                <w:sz w:val="16"/>
                <w:szCs w:val="16"/>
              </w:rPr>
              <w:t>kategoria efektu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1" w:rsidRPr="00350382" w:rsidRDefault="00CC3611" w:rsidP="008E21D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50382">
              <w:rPr>
                <w:rFonts w:ascii="Times New Roman" w:hAnsi="Times New Roman" w:cs="Times New Roman"/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1" w:rsidRPr="00350382" w:rsidRDefault="00CC3611" w:rsidP="008E21D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50382">
              <w:rPr>
                <w:rFonts w:ascii="Times New Roman" w:hAnsi="Times New Roman" w:cs="Times New Roman"/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1" w:rsidRPr="00350382" w:rsidRDefault="00CC3611" w:rsidP="008E21D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</w:pPr>
            <w:r w:rsidRPr="00350382">
              <w:rPr>
                <w:rFonts w:ascii="Times New Roman" w:hAnsi="Times New Roman" w:cs="Times New Roman"/>
                <w:sz w:val="16"/>
                <w:szCs w:val="16"/>
              </w:rPr>
              <w:t>Oddziaływanie zajęć na efekt kierunkowy*</w:t>
            </w:r>
            <w:r w:rsidRPr="003503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CC3611" w:rsidRPr="00B6267D" w:rsidTr="00E607F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1" w:rsidRPr="00163687" w:rsidRDefault="00CC3611" w:rsidP="008E21D6">
            <w:pPr>
              <w:tabs>
                <w:tab w:val="left" w:pos="1050"/>
              </w:tabs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3687">
              <w:rPr>
                <w:rFonts w:ascii="Times New Roman" w:hAnsi="Times New Roman" w:cs="Times New Roman"/>
                <w:bCs/>
                <w:sz w:val="16"/>
                <w:szCs w:val="16"/>
              </w:rPr>
              <w:t>Wiedza</w:t>
            </w:r>
            <w:r w:rsidR="001636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</w:t>
            </w:r>
            <w:r w:rsidRPr="001636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W_01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1" w:rsidRPr="00B6267D" w:rsidRDefault="00CC3611" w:rsidP="008E21D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26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 podstawową terminologię genetyczną i stosowane metody analizy genetycznej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1" w:rsidRPr="00B6267D" w:rsidRDefault="007C727D" w:rsidP="008E21D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K_W01;</w:t>
            </w:r>
            <w:r w:rsidR="00CC3611" w:rsidRPr="00B6267D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K_W04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1" w:rsidRPr="00B6267D" w:rsidRDefault="00CC3611" w:rsidP="008E21D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267D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7C727D"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  <w:tr w:rsidR="00CC3611" w:rsidRPr="00B6267D" w:rsidTr="00E607F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1" w:rsidRPr="00163687" w:rsidRDefault="00163687" w:rsidP="008E21D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- </w:t>
            </w:r>
            <w:r w:rsidR="00CC3611" w:rsidRPr="00163687">
              <w:rPr>
                <w:rFonts w:ascii="Times New Roman" w:hAnsi="Times New Roman" w:cs="Times New Roman"/>
                <w:bCs/>
                <w:sz w:val="16"/>
                <w:szCs w:val="16"/>
              </w:rPr>
              <w:t>W_02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1" w:rsidRPr="00B6267D" w:rsidRDefault="00CC3611" w:rsidP="008E21D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26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 wiedzę o zmienności genetycznej i sposobach jej generowania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1" w:rsidRPr="00B6267D" w:rsidRDefault="007C727D" w:rsidP="008E21D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K_W01;</w:t>
            </w:r>
            <w:r w:rsidR="00CC3611" w:rsidRPr="00B6267D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K_W04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1" w:rsidRPr="00B6267D" w:rsidRDefault="00CC3611" w:rsidP="008E21D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267D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7C727D">
              <w:rPr>
                <w:rFonts w:ascii="Times New Roman" w:hAnsi="Times New Roman" w:cs="Times New Roman"/>
                <w:bCs/>
                <w:sz w:val="16"/>
                <w:szCs w:val="16"/>
              </w:rPr>
              <w:t>; 3</w:t>
            </w:r>
          </w:p>
        </w:tc>
      </w:tr>
      <w:tr w:rsidR="00CC3611" w:rsidRPr="00B6267D" w:rsidTr="00E607F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1" w:rsidRPr="00163687" w:rsidRDefault="00CC3611" w:rsidP="008E21D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36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163687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636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W_03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1" w:rsidRPr="00B6267D" w:rsidRDefault="00CC3611" w:rsidP="008E21D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26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orientuje się w możliwościach przeprowadzania zmian w genomach i przewidywaniu skutków tych zmian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1" w:rsidRPr="00B6267D" w:rsidRDefault="007C727D" w:rsidP="008E21D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K_W04;</w:t>
            </w:r>
            <w:r w:rsidR="00CC3611" w:rsidRPr="00B6267D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K_W07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1" w:rsidRPr="00B6267D" w:rsidRDefault="00CC3611" w:rsidP="008E21D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267D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7C727D">
              <w:rPr>
                <w:rFonts w:ascii="Times New Roman" w:hAnsi="Times New Roman" w:cs="Times New Roman"/>
                <w:bCs/>
                <w:sz w:val="16"/>
                <w:szCs w:val="16"/>
              </w:rPr>
              <w:t>; 3</w:t>
            </w:r>
          </w:p>
        </w:tc>
      </w:tr>
      <w:tr w:rsidR="00CC3611" w:rsidRPr="00B6267D" w:rsidTr="00E607F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1" w:rsidRPr="00163687" w:rsidRDefault="00CC3611" w:rsidP="008E21D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36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163687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636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U_01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1" w:rsidRPr="00B6267D" w:rsidRDefault="00CC3611" w:rsidP="008E21D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26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umiejętność wyszukiwania i wykorzystania potrzebnych informacji z różnych źródeł i ich twórczego wykorzystania w realizacji założonego celu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1" w:rsidRPr="00B6267D" w:rsidRDefault="00CC3611" w:rsidP="008E21D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267D">
              <w:rPr>
                <w:rFonts w:ascii="Times New Roman" w:eastAsia="Arial" w:hAnsi="Times New Roman" w:cs="Times New Roman"/>
                <w:sz w:val="16"/>
                <w:szCs w:val="16"/>
              </w:rPr>
              <w:t>K_W07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1" w:rsidRPr="00B6267D" w:rsidRDefault="00CC3611" w:rsidP="008E21D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267D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CC3611" w:rsidRPr="00B6267D" w:rsidTr="00E607F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1" w:rsidRPr="00163687" w:rsidRDefault="00163687" w:rsidP="008E21D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-</w:t>
            </w:r>
            <w:r w:rsidR="00CC3611" w:rsidRPr="001636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U_02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1" w:rsidRPr="00B6267D" w:rsidRDefault="00CC3611" w:rsidP="008E21D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26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potrafi zaplanować i przeprowadzi analizę dziedziczenia podstawowych cech jakościowych i ilościowych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1" w:rsidRPr="00B6267D" w:rsidRDefault="00CC3611" w:rsidP="007C727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267D">
              <w:rPr>
                <w:rFonts w:ascii="Times New Roman" w:hAnsi="Times New Roman" w:cs="Times New Roman"/>
                <w:bCs/>
                <w:sz w:val="16"/>
                <w:szCs w:val="16"/>
              </w:rPr>
              <w:t>K_U08</w:t>
            </w:r>
            <w:r w:rsidR="007C727D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B626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K_U06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1" w:rsidRPr="00B6267D" w:rsidRDefault="00CC3611" w:rsidP="008E21D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267D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7C727D">
              <w:rPr>
                <w:rFonts w:ascii="Times New Roman" w:hAnsi="Times New Roman" w:cs="Times New Roman"/>
                <w:bCs/>
                <w:sz w:val="16"/>
                <w:szCs w:val="16"/>
              </w:rPr>
              <w:t>; 3</w:t>
            </w:r>
          </w:p>
        </w:tc>
      </w:tr>
      <w:tr w:rsidR="00CC3611" w:rsidRPr="00B6267D" w:rsidTr="00E607F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1" w:rsidRPr="00163687" w:rsidRDefault="00CC3611" w:rsidP="0016368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36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 w:rsidR="001636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</w:t>
            </w:r>
            <w:r w:rsidRPr="00163687">
              <w:rPr>
                <w:rFonts w:ascii="Times New Roman" w:hAnsi="Times New Roman" w:cs="Times New Roman"/>
                <w:bCs/>
                <w:sz w:val="16"/>
                <w:szCs w:val="16"/>
              </w:rPr>
              <w:t>K_01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1" w:rsidRPr="00B6267D" w:rsidRDefault="00CC3611" w:rsidP="008E21D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26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rozumie potrzebę stałego poszerzania i pogłębiania wiedzy, zna jej praktyczne wykorzystanie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1" w:rsidRPr="00B6267D" w:rsidRDefault="00CC3611" w:rsidP="007C727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267D">
              <w:rPr>
                <w:rFonts w:ascii="Times New Roman" w:hAnsi="Times New Roman" w:cs="Times New Roman"/>
                <w:bCs/>
                <w:sz w:val="16"/>
                <w:szCs w:val="16"/>
              </w:rPr>
              <w:t>K_K03</w:t>
            </w:r>
            <w:r w:rsidR="007C727D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B6267D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K_K04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1" w:rsidRPr="00B6267D" w:rsidRDefault="00CC3611" w:rsidP="008E21D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267D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7C727D"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  <w:tr w:rsidR="00CC3611" w:rsidRPr="00B6267D" w:rsidTr="00E607F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1" w:rsidRPr="00163687" w:rsidRDefault="00CC3611" w:rsidP="008E21D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36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 w:rsidR="00163687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636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K_02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1" w:rsidRPr="00B6267D" w:rsidRDefault="00CC3611" w:rsidP="008E21D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267D">
              <w:rPr>
                <w:rFonts w:ascii="Times New Roman" w:hAnsi="Times New Roman" w:cs="Times New Roman"/>
                <w:sz w:val="16"/>
                <w:szCs w:val="16"/>
              </w:rPr>
              <w:t>jest gotów do podjęcia prób genetycznego doskonalenia roślin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1" w:rsidRPr="00B6267D" w:rsidRDefault="00CC3611" w:rsidP="008E21D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267D">
              <w:rPr>
                <w:rFonts w:ascii="Times New Roman" w:eastAsia="Arial" w:hAnsi="Times New Roman" w:cs="Times New Roman"/>
                <w:sz w:val="16"/>
                <w:szCs w:val="16"/>
              </w:rPr>
              <w:t>K_K01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1" w:rsidRPr="00B6267D" w:rsidRDefault="00CC3611" w:rsidP="008E21D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267D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</w:tbl>
    <w:p w:rsidR="00CC3611" w:rsidRDefault="00CC3611" w:rsidP="00CC3611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DE3014" w:rsidRDefault="00DE3014" w:rsidP="00DE3014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DE3014" w:rsidRPr="0093211F" w:rsidRDefault="00DE3014" w:rsidP="00DE3014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DE3014" w:rsidRPr="0093211F" w:rsidRDefault="00DE3014" w:rsidP="00DE3014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DE3014" w:rsidRPr="0093211F" w:rsidRDefault="00DE3014" w:rsidP="00DE3014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622E86" w:rsidRDefault="00622E86"/>
    <w:sectPr w:rsidR="00622E86" w:rsidSect="00936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27F9"/>
    <w:rsid w:val="0012239F"/>
    <w:rsid w:val="001539FF"/>
    <w:rsid w:val="00163687"/>
    <w:rsid w:val="001A767A"/>
    <w:rsid w:val="002772CD"/>
    <w:rsid w:val="002A6059"/>
    <w:rsid w:val="00566E78"/>
    <w:rsid w:val="0062075C"/>
    <w:rsid w:val="00622E86"/>
    <w:rsid w:val="006D0C67"/>
    <w:rsid w:val="007427F9"/>
    <w:rsid w:val="007C727D"/>
    <w:rsid w:val="008431A2"/>
    <w:rsid w:val="008E45D6"/>
    <w:rsid w:val="00936C47"/>
    <w:rsid w:val="009B1EC9"/>
    <w:rsid w:val="00A13295"/>
    <w:rsid w:val="00A83A6E"/>
    <w:rsid w:val="00B6267D"/>
    <w:rsid w:val="00BC1580"/>
    <w:rsid w:val="00C0172F"/>
    <w:rsid w:val="00C0626B"/>
    <w:rsid w:val="00C328AD"/>
    <w:rsid w:val="00C71D96"/>
    <w:rsid w:val="00CC3611"/>
    <w:rsid w:val="00CE3B3F"/>
    <w:rsid w:val="00D13EDC"/>
    <w:rsid w:val="00DE3014"/>
    <w:rsid w:val="00E6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611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36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C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611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36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C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</dc:creator>
  <cp:lastModifiedBy>user</cp:lastModifiedBy>
  <cp:revision>3</cp:revision>
  <dcterms:created xsi:type="dcterms:W3CDTF">2019-05-27T19:08:00Z</dcterms:created>
  <dcterms:modified xsi:type="dcterms:W3CDTF">2019-05-28T09:19:00Z</dcterms:modified>
</cp:coreProperties>
</file>