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773"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55"/>
        <w:gridCol w:w="2131"/>
        <w:gridCol w:w="1937"/>
        <w:gridCol w:w="189"/>
        <w:gridCol w:w="1170"/>
        <w:gridCol w:w="389"/>
        <w:gridCol w:w="1134"/>
        <w:gridCol w:w="851"/>
      </w:tblGrid>
      <w:tr w:rsidR="0083641F" w:rsidTr="00146D32">
        <w:trPr>
          <w:trHeight w:val="397"/>
        </w:trPr>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Rok akademicki:</w:t>
            </w:r>
          </w:p>
        </w:tc>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2018/2019</w:t>
            </w:r>
          </w:p>
        </w:tc>
        <w:tc>
          <w:tcPr>
            <w:tcW w:w="21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641F" w:rsidRDefault="00EF5A4C">
            <w:pPr>
              <w:pStyle w:val="Normalny1"/>
              <w:pBdr>
                <w:top w:val="nil"/>
                <w:left w:val="nil"/>
                <w:bottom w:val="nil"/>
                <w:right w:val="nil"/>
                <w:between w:val="nil"/>
              </w:pBdr>
              <w:jc w:val="right"/>
              <w:rPr>
                <w:rFonts w:ascii="Arial" w:eastAsia="Arial" w:hAnsi="Arial" w:cs="Arial"/>
                <w:color w:val="000000"/>
                <w:sz w:val="16"/>
                <w:szCs w:val="16"/>
                <w:vertAlign w:val="superscript"/>
              </w:rPr>
            </w:pPr>
            <w:r>
              <w:rPr>
                <w:rFonts w:ascii="Arial" w:eastAsia="Arial" w:hAnsi="Arial" w:cs="Arial"/>
                <w:color w:val="000000"/>
                <w:sz w:val="16"/>
                <w:szCs w:val="16"/>
              </w:rPr>
              <w:t>Grupa przedmiotów:</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Obowiązkowy - kierunkowy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3641F" w:rsidRDefault="00EF5A4C">
            <w:pPr>
              <w:pStyle w:val="Normalny1"/>
              <w:pBdr>
                <w:top w:val="nil"/>
                <w:left w:val="nil"/>
                <w:bottom w:val="nil"/>
                <w:right w:val="nil"/>
                <w:between w:val="nil"/>
              </w:pBdr>
              <w:jc w:val="right"/>
              <w:rPr>
                <w:rFonts w:ascii="Arial" w:eastAsia="Arial" w:hAnsi="Arial" w:cs="Arial"/>
                <w:color w:val="000000"/>
                <w:sz w:val="16"/>
                <w:szCs w:val="16"/>
                <w:vertAlign w:val="superscript"/>
              </w:rPr>
            </w:pPr>
            <w:r>
              <w:rPr>
                <w:rFonts w:ascii="Arial" w:eastAsia="Arial" w:hAnsi="Arial" w:cs="Arial"/>
                <w:color w:val="000000"/>
                <w:sz w:val="16"/>
                <w:szCs w:val="16"/>
              </w:rPr>
              <w:t>Numer katalogowy: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proofErr w:type="spellStart"/>
            <w:r>
              <w:rPr>
                <w:rFonts w:ascii="Arial" w:eastAsia="Arial" w:hAnsi="Arial" w:cs="Arial"/>
                <w:color w:val="000000"/>
                <w:sz w:val="16"/>
                <w:szCs w:val="16"/>
              </w:rPr>
              <w:t>WOBiAK</w:t>
            </w:r>
            <w:proofErr w:type="spellEnd"/>
            <w:r>
              <w:rPr>
                <w:rFonts w:ascii="Arial" w:eastAsia="Arial" w:hAnsi="Arial" w:cs="Arial"/>
                <w:color w:val="000000"/>
                <w:sz w:val="16"/>
                <w:szCs w:val="16"/>
              </w:rPr>
              <w:t>-O/NS_Ist_OK5</w:t>
            </w:r>
          </w:p>
        </w:tc>
      </w:tr>
      <w:tr w:rsidR="00146D32" w:rsidRPr="00146D32" w:rsidTr="00146D32">
        <w:trPr>
          <w:trHeight w:val="40"/>
        </w:trPr>
        <w:tc>
          <w:tcPr>
            <w:tcW w:w="10773" w:type="dxa"/>
            <w:gridSpan w:val="9"/>
            <w:tcBorders>
              <w:top w:val="single" w:sz="4" w:space="0" w:color="000000"/>
              <w:left w:val="nil"/>
              <w:bottom w:val="single" w:sz="4" w:space="0" w:color="000000"/>
              <w:right w:val="nil"/>
            </w:tcBorders>
            <w:vAlign w:val="center"/>
          </w:tcPr>
          <w:p w:rsidR="0083641F" w:rsidRPr="00146D32" w:rsidRDefault="0083641F">
            <w:pPr>
              <w:pStyle w:val="Normalny1"/>
              <w:pBdr>
                <w:top w:val="nil"/>
                <w:left w:val="nil"/>
                <w:bottom w:val="nil"/>
                <w:right w:val="nil"/>
                <w:between w:val="nil"/>
              </w:pBdr>
              <w:jc w:val="center"/>
              <w:rPr>
                <w:rFonts w:ascii="Arial" w:eastAsia="Arial" w:hAnsi="Arial" w:cs="Arial"/>
                <w:sz w:val="16"/>
                <w:szCs w:val="16"/>
              </w:rPr>
            </w:pPr>
          </w:p>
        </w:tc>
      </w:tr>
      <w:tr w:rsidR="0083641F" w:rsidTr="00146D32">
        <w:trPr>
          <w:trHeight w:val="340"/>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1F" w:rsidRDefault="00EF5A4C" w:rsidP="00146D32">
            <w:pPr>
              <w:pStyle w:val="Normalny1"/>
              <w:pBdr>
                <w:top w:val="nil"/>
                <w:left w:val="nil"/>
                <w:bottom w:val="nil"/>
                <w:right w:val="nil"/>
                <w:between w:val="nil"/>
              </w:pBdr>
              <w:rPr>
                <w:rFonts w:ascii="Arial" w:eastAsia="Arial" w:hAnsi="Arial" w:cs="Arial"/>
                <w:color w:val="C0C0C0"/>
                <w:sz w:val="24"/>
                <w:szCs w:val="24"/>
              </w:rPr>
            </w:pPr>
            <w:r>
              <w:rPr>
                <w:rFonts w:ascii="Arial" w:eastAsia="Arial" w:hAnsi="Arial" w:cs="Arial"/>
                <w:color w:val="000000"/>
              </w:rPr>
              <w:t>Nazwa przedmiotu</w:t>
            </w:r>
            <w:r>
              <w:rPr>
                <w:rFonts w:ascii="Arial" w:eastAsia="Arial" w:hAnsi="Arial" w:cs="Arial"/>
                <w:color w:val="000000"/>
                <w:sz w:val="18"/>
                <w:szCs w:val="18"/>
                <w:vertAlign w:val="superscript"/>
              </w:rPr>
              <w:t>1)</w:t>
            </w:r>
            <w:r>
              <w:rPr>
                <w:rFonts w:ascii="Arial" w:eastAsia="Arial" w:hAnsi="Arial" w:cs="Arial"/>
                <w:color w:val="000000"/>
              </w:rPr>
              <w:t xml:space="preserve">:  </w:t>
            </w:r>
          </w:p>
        </w:tc>
        <w:tc>
          <w:tcPr>
            <w:tcW w:w="58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83641F" w:rsidRDefault="00EF5A4C" w:rsidP="00EF5A4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Dendrologia</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3641F" w:rsidRDefault="00EF5A4C" w:rsidP="00EF5A4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ECTS </w:t>
            </w:r>
            <w:r>
              <w:rPr>
                <w:rFonts w:ascii="Arial" w:eastAsia="Arial" w:hAnsi="Arial" w:cs="Arial"/>
                <w:color w:val="000000"/>
                <w:sz w:val="18"/>
                <w:szCs w:val="18"/>
                <w:vertAlign w:val="superscript"/>
              </w:rPr>
              <w:t>2)</w:t>
            </w:r>
          </w:p>
        </w:tc>
        <w:tc>
          <w:tcPr>
            <w:tcW w:w="8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3641F" w:rsidRDefault="00EF5A4C" w:rsidP="00EF5A4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3</w:t>
            </w:r>
          </w:p>
        </w:tc>
      </w:tr>
      <w:tr w:rsidR="0083641F" w:rsidTr="00146D32">
        <w:trPr>
          <w:trHeight w:val="284"/>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tabs>
                <w:tab w:val="left" w:pos="6592"/>
              </w:tabs>
              <w:rPr>
                <w:rFonts w:ascii="Arial" w:eastAsia="Arial" w:hAnsi="Arial" w:cs="Arial"/>
                <w:color w:val="000000"/>
                <w:sz w:val="16"/>
                <w:szCs w:val="16"/>
              </w:rPr>
            </w:pPr>
            <w:r>
              <w:rPr>
                <w:rFonts w:ascii="Arial" w:eastAsia="Arial" w:hAnsi="Arial" w:cs="Arial"/>
                <w:color w:val="000000"/>
                <w:sz w:val="16"/>
                <w:szCs w:val="16"/>
              </w:rPr>
              <w:t>Tłumaczenie nazwy na jęz. angielski</w:t>
            </w:r>
            <w:r>
              <w:rPr>
                <w:rFonts w:ascii="Arial" w:eastAsia="Arial" w:hAnsi="Arial" w:cs="Arial"/>
                <w:color w:val="000000"/>
                <w:sz w:val="16"/>
                <w:szCs w:val="16"/>
                <w:vertAlign w:val="superscript"/>
              </w:rPr>
              <w:t>3)</w:t>
            </w:r>
            <w:r>
              <w:rPr>
                <w:rFonts w:ascii="Arial" w:eastAsia="Arial" w:hAnsi="Arial" w:cs="Arial"/>
                <w:color w:val="000000"/>
                <w:sz w:val="16"/>
                <w:szCs w:val="16"/>
              </w:rPr>
              <w:t xml:space="preserve">: </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proofErr w:type="spellStart"/>
            <w:r>
              <w:rPr>
                <w:rFonts w:ascii="Arial" w:eastAsia="Arial" w:hAnsi="Arial" w:cs="Arial"/>
                <w:color w:val="000000"/>
                <w:sz w:val="16"/>
                <w:szCs w:val="16"/>
              </w:rPr>
              <w:t>Dendrology</w:t>
            </w:r>
            <w:proofErr w:type="spellEnd"/>
          </w:p>
        </w:tc>
      </w:tr>
      <w:tr w:rsidR="0083641F" w:rsidTr="00146D32">
        <w:trPr>
          <w:trHeight w:val="284"/>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Kierunek studiów</w:t>
            </w:r>
            <w:r>
              <w:rPr>
                <w:rFonts w:ascii="Arial" w:eastAsia="Arial" w:hAnsi="Arial" w:cs="Arial"/>
                <w:color w:val="000000"/>
                <w:sz w:val="16"/>
                <w:szCs w:val="16"/>
                <w:vertAlign w:val="superscript"/>
              </w:rPr>
              <w:t>4)</w:t>
            </w:r>
            <w:r>
              <w:rPr>
                <w:rFonts w:ascii="Arial" w:eastAsia="Arial" w:hAnsi="Arial" w:cs="Arial"/>
                <w:color w:val="000000"/>
                <w:sz w:val="16"/>
                <w:szCs w:val="16"/>
              </w:rPr>
              <w:t xml:space="preserve">: </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Ogrodnictwo</w:t>
            </w:r>
          </w:p>
        </w:tc>
      </w:tr>
      <w:tr w:rsidR="0083641F" w:rsidTr="00146D32">
        <w:trPr>
          <w:trHeight w:val="284"/>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Koordynator przedmiotu</w:t>
            </w:r>
            <w:r>
              <w:rPr>
                <w:rFonts w:ascii="Arial" w:eastAsia="Arial" w:hAnsi="Arial" w:cs="Arial"/>
                <w:color w:val="000000"/>
                <w:sz w:val="16"/>
                <w:szCs w:val="16"/>
                <w:vertAlign w:val="superscript"/>
              </w:rPr>
              <w:t>5)</w:t>
            </w:r>
            <w:r>
              <w:rPr>
                <w:rFonts w:ascii="Arial" w:eastAsia="Arial" w:hAnsi="Arial" w:cs="Arial"/>
                <w:color w:val="000000"/>
                <w:sz w:val="16"/>
                <w:szCs w:val="16"/>
              </w:rPr>
              <w:t xml:space="preserve">: </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dr Włodzimierz </w:t>
            </w:r>
            <w:proofErr w:type="spellStart"/>
            <w:r>
              <w:rPr>
                <w:rFonts w:ascii="Arial" w:eastAsia="Arial" w:hAnsi="Arial" w:cs="Arial"/>
                <w:color w:val="000000"/>
                <w:sz w:val="16"/>
                <w:szCs w:val="16"/>
              </w:rPr>
              <w:t>Wałęza</w:t>
            </w:r>
            <w:proofErr w:type="spellEnd"/>
          </w:p>
        </w:tc>
      </w:tr>
      <w:tr w:rsidR="0083641F" w:rsidTr="00146D32">
        <w:trPr>
          <w:trHeight w:val="284"/>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Prowadzący zajęcia</w:t>
            </w:r>
            <w:r>
              <w:rPr>
                <w:rFonts w:ascii="Arial" w:eastAsia="Arial" w:hAnsi="Arial" w:cs="Arial"/>
                <w:color w:val="000000"/>
                <w:sz w:val="16"/>
                <w:szCs w:val="16"/>
                <w:vertAlign w:val="superscript"/>
              </w:rPr>
              <w:t>6)</w:t>
            </w:r>
            <w:r>
              <w:rPr>
                <w:rFonts w:ascii="Arial" w:eastAsia="Arial" w:hAnsi="Arial" w:cs="Arial"/>
                <w:color w:val="000000"/>
                <w:sz w:val="16"/>
                <w:szCs w:val="16"/>
              </w:rPr>
              <w:t xml:space="preserve">: </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Pracownicy Katedry Ochrony Środowiska</w:t>
            </w:r>
          </w:p>
        </w:tc>
      </w:tr>
      <w:tr w:rsidR="0083641F" w:rsidTr="00146D32">
        <w:trPr>
          <w:trHeight w:val="284"/>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Jednostka realizująca</w:t>
            </w:r>
            <w:r>
              <w:rPr>
                <w:rFonts w:ascii="Arial" w:eastAsia="Arial" w:hAnsi="Arial" w:cs="Arial"/>
                <w:color w:val="000000"/>
                <w:sz w:val="16"/>
                <w:szCs w:val="16"/>
                <w:vertAlign w:val="superscript"/>
              </w:rPr>
              <w:t>7)</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Wydział Ogrodnictwa i Architektury Krajobrazu; Katedra Ochrony Środowiska</w:t>
            </w:r>
          </w:p>
        </w:tc>
      </w:tr>
      <w:tr w:rsidR="0083641F" w:rsidTr="00146D32">
        <w:trPr>
          <w:trHeight w:val="34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Wydział, dla którego przedmiot jest realizowany</w:t>
            </w:r>
            <w:r>
              <w:rPr>
                <w:rFonts w:ascii="Arial" w:eastAsia="Arial" w:hAnsi="Arial" w:cs="Arial"/>
                <w:color w:val="000000"/>
                <w:sz w:val="16"/>
                <w:szCs w:val="16"/>
                <w:vertAlign w:val="superscript"/>
              </w:rPr>
              <w:t>8)</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83641F" w:rsidP="00EF5A4C">
            <w:pPr>
              <w:pStyle w:val="Normalny1"/>
              <w:pBdr>
                <w:top w:val="nil"/>
                <w:left w:val="nil"/>
                <w:bottom w:val="nil"/>
                <w:right w:val="nil"/>
                <w:between w:val="nil"/>
              </w:pBdr>
              <w:rPr>
                <w:rFonts w:ascii="Arial" w:eastAsia="Arial" w:hAnsi="Arial" w:cs="Arial"/>
                <w:color w:val="000000"/>
                <w:sz w:val="16"/>
                <w:szCs w:val="16"/>
              </w:rPr>
            </w:pPr>
          </w:p>
        </w:tc>
      </w:tr>
      <w:tr w:rsidR="0083641F" w:rsidTr="00146D32">
        <w:trPr>
          <w:trHeight w:val="24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Status przedmiotu</w:t>
            </w:r>
            <w:r>
              <w:rPr>
                <w:rFonts w:ascii="Arial" w:eastAsia="Arial" w:hAnsi="Arial" w:cs="Arial"/>
                <w:color w:val="000000"/>
                <w:sz w:val="16"/>
                <w:szCs w:val="16"/>
                <w:vertAlign w:val="superscript"/>
              </w:rPr>
              <w:t>9)</w:t>
            </w:r>
            <w:r>
              <w:rPr>
                <w:rFonts w:ascii="Arial" w:eastAsia="Arial" w:hAnsi="Arial" w:cs="Arial"/>
                <w:color w:val="000000"/>
                <w:sz w:val="16"/>
                <w:szCs w:val="16"/>
              </w:rPr>
              <w:t xml:space="preserve">: </w:t>
            </w:r>
          </w:p>
        </w:tc>
        <w:tc>
          <w:tcPr>
            <w:tcW w:w="2131" w:type="dxa"/>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 przedmiot obowiązkowy - kierunkowy</w:t>
            </w:r>
          </w:p>
        </w:tc>
        <w:tc>
          <w:tcPr>
            <w:tcW w:w="3296" w:type="dxa"/>
            <w:gridSpan w:val="3"/>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b) stopień …I….    rok … I…</w:t>
            </w:r>
          </w:p>
        </w:tc>
        <w:tc>
          <w:tcPr>
            <w:tcW w:w="2374" w:type="dxa"/>
            <w:gridSpan w:val="3"/>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c) </w:t>
            </w:r>
            <w:r>
              <w:rPr>
                <w:rFonts w:ascii="Arial" w:eastAsia="Arial" w:hAnsi="Arial" w:cs="Arial"/>
                <w:color w:val="000000"/>
                <w:sz w:val="18"/>
                <w:szCs w:val="18"/>
              </w:rPr>
              <w:t xml:space="preserve"> </w:t>
            </w:r>
            <w:r>
              <w:rPr>
                <w:rFonts w:ascii="Arial" w:eastAsia="Arial" w:hAnsi="Arial" w:cs="Arial"/>
                <w:color w:val="000000"/>
                <w:sz w:val="16"/>
                <w:szCs w:val="16"/>
              </w:rPr>
              <w:t>niestacjonarne</w:t>
            </w:r>
            <w:r>
              <w:rPr>
                <w:rFonts w:ascii="Arial" w:eastAsia="Arial" w:hAnsi="Arial" w:cs="Arial"/>
                <w:color w:val="000000"/>
                <w:sz w:val="18"/>
                <w:szCs w:val="18"/>
              </w:rPr>
              <w:t xml:space="preserve"> </w:t>
            </w:r>
          </w:p>
        </w:tc>
      </w:tr>
      <w:tr w:rsidR="0083641F" w:rsidTr="00146D32">
        <w:trPr>
          <w:trHeight w:val="20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Cykl dydaktyczny</w:t>
            </w:r>
            <w:r>
              <w:rPr>
                <w:rFonts w:ascii="Arial" w:eastAsia="Arial" w:hAnsi="Arial" w:cs="Arial"/>
                <w:color w:val="000000"/>
                <w:sz w:val="16"/>
                <w:szCs w:val="16"/>
                <w:vertAlign w:val="superscript"/>
              </w:rPr>
              <w:t>10)</w:t>
            </w:r>
            <w:r>
              <w:rPr>
                <w:rFonts w:ascii="Arial" w:eastAsia="Arial" w:hAnsi="Arial" w:cs="Arial"/>
                <w:color w:val="000000"/>
                <w:sz w:val="16"/>
                <w:szCs w:val="16"/>
              </w:rPr>
              <w:t xml:space="preserve">: </w:t>
            </w:r>
          </w:p>
        </w:tc>
        <w:tc>
          <w:tcPr>
            <w:tcW w:w="2131" w:type="dxa"/>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Semestr letni</w:t>
            </w:r>
          </w:p>
        </w:tc>
        <w:tc>
          <w:tcPr>
            <w:tcW w:w="3296" w:type="dxa"/>
            <w:gridSpan w:val="3"/>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Jęz. wykładowy</w:t>
            </w:r>
            <w:r>
              <w:rPr>
                <w:rFonts w:ascii="Arial" w:eastAsia="Arial" w:hAnsi="Arial" w:cs="Arial"/>
                <w:color w:val="000000"/>
                <w:sz w:val="16"/>
                <w:szCs w:val="16"/>
                <w:vertAlign w:val="superscript"/>
              </w:rPr>
              <w:t>11)</w:t>
            </w:r>
            <w:r>
              <w:rPr>
                <w:rFonts w:ascii="Arial" w:eastAsia="Arial" w:hAnsi="Arial" w:cs="Arial"/>
                <w:color w:val="000000"/>
                <w:sz w:val="16"/>
                <w:szCs w:val="16"/>
              </w:rPr>
              <w:t>: polski</w:t>
            </w:r>
          </w:p>
        </w:tc>
        <w:tc>
          <w:tcPr>
            <w:tcW w:w="2374" w:type="dxa"/>
            <w:gridSpan w:val="3"/>
            <w:tcBorders>
              <w:top w:val="single" w:sz="4" w:space="0" w:color="000000"/>
              <w:left w:val="single" w:sz="4" w:space="0" w:color="000000"/>
              <w:bottom w:val="single" w:sz="4" w:space="0" w:color="000000"/>
              <w:right w:val="single" w:sz="4" w:space="0" w:color="000000"/>
            </w:tcBorders>
            <w:vAlign w:val="center"/>
          </w:tcPr>
          <w:p w:rsidR="0083641F" w:rsidRDefault="0083641F">
            <w:pPr>
              <w:pStyle w:val="Normalny1"/>
              <w:pBdr>
                <w:top w:val="nil"/>
                <w:left w:val="nil"/>
                <w:bottom w:val="nil"/>
                <w:right w:val="nil"/>
                <w:between w:val="nil"/>
              </w:pBdr>
              <w:jc w:val="center"/>
              <w:rPr>
                <w:rFonts w:ascii="Arial" w:eastAsia="Arial" w:hAnsi="Arial" w:cs="Arial"/>
                <w:color w:val="000000"/>
                <w:sz w:val="16"/>
                <w:szCs w:val="16"/>
              </w:rPr>
            </w:pPr>
          </w:p>
        </w:tc>
      </w:tr>
      <w:tr w:rsidR="0083641F" w:rsidTr="00146D32">
        <w:trPr>
          <w:trHeight w:val="86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Założenia i cele przedmiotu</w:t>
            </w:r>
            <w:r>
              <w:rPr>
                <w:rFonts w:ascii="Arial" w:eastAsia="Arial" w:hAnsi="Arial" w:cs="Arial"/>
                <w:color w:val="000000"/>
                <w:sz w:val="16"/>
                <w:szCs w:val="16"/>
                <w:vertAlign w:val="superscript"/>
              </w:rPr>
              <w:t>12)</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Celem przedmiotu jest:</w:t>
            </w:r>
          </w:p>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1. Nauczenie studenta umiejętności rozpoznawania i nazywania podstawowych ozdobnych roślin drzewiastych, zapoznanie go z walorami dekoracyjnymi i użytkowymi oraz wymaganiami siedliskowymi roślin.</w:t>
            </w:r>
          </w:p>
          <w:p w:rsidR="0083641F" w:rsidRDefault="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2. Nauczenie wykorzystania poszczególnych gatunków do określonych celów ogrodniczych. </w:t>
            </w:r>
          </w:p>
        </w:tc>
      </w:tr>
      <w:tr w:rsidR="0083641F" w:rsidTr="00146D32">
        <w:trPr>
          <w:trHeight w:val="694"/>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Formy dydaktyczne, liczba godzin</w:t>
            </w:r>
            <w:r>
              <w:rPr>
                <w:rFonts w:ascii="Arial" w:eastAsia="Arial" w:hAnsi="Arial" w:cs="Arial"/>
                <w:color w:val="000000"/>
                <w:sz w:val="16"/>
                <w:szCs w:val="16"/>
                <w:vertAlign w:val="superscript"/>
              </w:rPr>
              <w:t>13)</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numPr>
                <w:ilvl w:val="0"/>
                <w:numId w:val="1"/>
              </w:numPr>
              <w:pBdr>
                <w:top w:val="nil"/>
                <w:left w:val="nil"/>
                <w:bottom w:val="nil"/>
                <w:right w:val="nil"/>
                <w:between w:val="nil"/>
              </w:pBdr>
              <w:spacing w:line="360" w:lineRule="auto"/>
              <w:ind w:left="470"/>
              <w:rPr>
                <w:color w:val="000000"/>
                <w:sz w:val="16"/>
                <w:szCs w:val="16"/>
              </w:rPr>
            </w:pPr>
            <w:r>
              <w:rPr>
                <w:rFonts w:ascii="Arial" w:eastAsia="Arial" w:hAnsi="Arial" w:cs="Arial"/>
                <w:color w:val="000000"/>
                <w:sz w:val="16"/>
                <w:szCs w:val="16"/>
              </w:rPr>
              <w:t>Wykłady……………………………………………………………liczba godzin 9</w:t>
            </w:r>
          </w:p>
          <w:p w:rsidR="0083641F" w:rsidRDefault="00EF5A4C">
            <w:pPr>
              <w:pStyle w:val="Normalny1"/>
              <w:numPr>
                <w:ilvl w:val="0"/>
                <w:numId w:val="1"/>
              </w:numPr>
              <w:pBdr>
                <w:top w:val="nil"/>
                <w:left w:val="nil"/>
                <w:bottom w:val="nil"/>
                <w:right w:val="nil"/>
                <w:between w:val="nil"/>
              </w:pBdr>
              <w:spacing w:line="360" w:lineRule="auto"/>
              <w:ind w:left="470"/>
              <w:rPr>
                <w:color w:val="000000"/>
                <w:sz w:val="16"/>
                <w:szCs w:val="16"/>
              </w:rPr>
            </w:pPr>
            <w:r>
              <w:rPr>
                <w:rFonts w:ascii="Arial" w:eastAsia="Arial" w:hAnsi="Arial" w:cs="Arial"/>
                <w:color w:val="000000"/>
                <w:sz w:val="16"/>
                <w:szCs w:val="16"/>
              </w:rPr>
              <w:t>Ćwiczenia audytoryjno - laboratoryjne………..…………..……liczba godzin 9;</w:t>
            </w:r>
          </w:p>
          <w:p w:rsidR="0083641F" w:rsidRDefault="00EF5A4C">
            <w:pPr>
              <w:pStyle w:val="Normalny1"/>
              <w:numPr>
                <w:ilvl w:val="0"/>
                <w:numId w:val="1"/>
              </w:numPr>
              <w:pBdr>
                <w:top w:val="nil"/>
                <w:left w:val="nil"/>
                <w:bottom w:val="nil"/>
                <w:right w:val="nil"/>
                <w:between w:val="nil"/>
              </w:pBdr>
              <w:spacing w:line="360" w:lineRule="auto"/>
              <w:ind w:left="470"/>
              <w:rPr>
                <w:color w:val="000000"/>
                <w:sz w:val="16"/>
                <w:szCs w:val="16"/>
              </w:rPr>
            </w:pPr>
            <w:r>
              <w:rPr>
                <w:rFonts w:ascii="Arial" w:eastAsia="Arial" w:hAnsi="Arial" w:cs="Arial"/>
                <w:color w:val="000000"/>
                <w:sz w:val="16"/>
                <w:szCs w:val="16"/>
              </w:rPr>
              <w:t xml:space="preserve">Zajęcia terenowe………………………………………………….liczba godzin 9;    </w:t>
            </w:r>
          </w:p>
        </w:tc>
      </w:tr>
      <w:tr w:rsidR="0083641F" w:rsidTr="00146D32">
        <w:trPr>
          <w:trHeight w:val="32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Metody dydaktyczne</w:t>
            </w:r>
            <w:r>
              <w:rPr>
                <w:rFonts w:ascii="Arial" w:eastAsia="Arial" w:hAnsi="Arial" w:cs="Arial"/>
                <w:color w:val="000000"/>
                <w:sz w:val="16"/>
                <w:szCs w:val="16"/>
                <w:vertAlign w:val="superscript"/>
              </w:rPr>
              <w:t>14)</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Prezentacja multimedialna, dyskusja, zajęcia terenowe, konsultacje</w:t>
            </w:r>
          </w:p>
        </w:tc>
      </w:tr>
      <w:tr w:rsidR="0083641F" w:rsidTr="00146D32">
        <w:trPr>
          <w:trHeight w:val="1802"/>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Pełny opis przedmiotu</w:t>
            </w:r>
            <w:r>
              <w:rPr>
                <w:rFonts w:ascii="Arial" w:eastAsia="Arial" w:hAnsi="Arial" w:cs="Arial"/>
                <w:color w:val="000000"/>
                <w:sz w:val="16"/>
                <w:szCs w:val="16"/>
                <w:vertAlign w:val="superscript"/>
              </w:rPr>
              <w:t>15)</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tabs>
                <w:tab w:val="left" w:pos="342"/>
              </w:tabs>
              <w:jc w:val="both"/>
              <w:rPr>
                <w:rFonts w:ascii="Arial" w:eastAsia="Arial" w:hAnsi="Arial" w:cs="Arial"/>
                <w:color w:val="000000"/>
                <w:sz w:val="16"/>
                <w:szCs w:val="16"/>
              </w:rPr>
            </w:pPr>
            <w:r>
              <w:rPr>
                <w:rFonts w:ascii="Arial" w:eastAsia="Arial" w:hAnsi="Arial" w:cs="Arial"/>
                <w:b/>
                <w:color w:val="000000"/>
                <w:sz w:val="16"/>
                <w:szCs w:val="16"/>
              </w:rPr>
              <w:t>Wykłady.</w:t>
            </w:r>
            <w:r>
              <w:rPr>
                <w:rFonts w:ascii="Arial" w:eastAsia="Arial" w:hAnsi="Arial" w:cs="Arial"/>
                <w:color w:val="000000"/>
                <w:sz w:val="16"/>
                <w:szCs w:val="16"/>
              </w:rPr>
              <w:t xml:space="preserve"> Studenci poznają zasady nazewnictwa i systematyki roślin, ich budowę ogólną i sposoby wykorzystania w ogrodnictwie. W oparciu o materiał ilustracyjny (prezentacja multimedialna) poznają wymagania siedliskowe roślin  i ich walory ozdobno-użytkowe (pokrój, kwiaty, owoce, kora, itp.). Poszczególne gatunki omawiane są w układzie systematycznym. </w:t>
            </w:r>
          </w:p>
          <w:p w:rsidR="0083641F" w:rsidRDefault="00EF5A4C">
            <w:pPr>
              <w:pStyle w:val="Normalny1"/>
              <w:pBdr>
                <w:top w:val="nil"/>
                <w:left w:val="nil"/>
                <w:bottom w:val="nil"/>
                <w:right w:val="nil"/>
                <w:between w:val="nil"/>
              </w:pBdr>
              <w:tabs>
                <w:tab w:val="left" w:pos="342"/>
              </w:tabs>
              <w:jc w:val="both"/>
              <w:rPr>
                <w:rFonts w:ascii="Arial" w:eastAsia="Arial" w:hAnsi="Arial" w:cs="Arial"/>
                <w:color w:val="FF0000"/>
                <w:sz w:val="16"/>
                <w:szCs w:val="16"/>
              </w:rPr>
            </w:pPr>
            <w:r>
              <w:rPr>
                <w:rFonts w:ascii="Arial" w:eastAsia="Arial" w:hAnsi="Arial" w:cs="Arial"/>
                <w:b/>
                <w:color w:val="000000"/>
                <w:sz w:val="16"/>
                <w:szCs w:val="16"/>
              </w:rPr>
              <w:t xml:space="preserve">Ćwiczenia. </w:t>
            </w:r>
            <w:r>
              <w:rPr>
                <w:rFonts w:ascii="Arial" w:eastAsia="Arial" w:hAnsi="Arial" w:cs="Arial"/>
                <w:color w:val="000000"/>
                <w:sz w:val="16"/>
                <w:szCs w:val="16"/>
              </w:rPr>
              <w:t xml:space="preserve"> Studenci, w oparciu o fragmenty roślin (żywe fragmenty roślin iglastych, zielniki, owoce, pędy, itp.) uczą się rozpoznawania poszczególnych gatunków. Uzupełnieniem ćwiczeń audytoryjnych są zajęcia terenowe. Ich zadaniem jest nabycie umiejętności rozpoznawania podstawowych gatunków na podstawie całych, żywych roślin. Zajęcia te prowadzone są głównie na terenie parku ursynowskiego oraz kolekcji dendrologicznej Katedry Ochrony Środowiska (teren kampusu SGGW).</w:t>
            </w:r>
          </w:p>
        </w:tc>
      </w:tr>
      <w:tr w:rsidR="00146D32" w:rsidRPr="00146D32" w:rsidTr="00146D32">
        <w:trPr>
          <w:trHeight w:val="34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Pr="00146D32" w:rsidRDefault="00EF5A4C" w:rsidP="00146D32">
            <w:pPr>
              <w:pStyle w:val="Normalny1"/>
              <w:pBdr>
                <w:top w:val="nil"/>
                <w:left w:val="nil"/>
                <w:bottom w:val="nil"/>
                <w:right w:val="nil"/>
                <w:between w:val="nil"/>
              </w:pBdr>
              <w:rPr>
                <w:rFonts w:ascii="Arial" w:eastAsia="Arial" w:hAnsi="Arial" w:cs="Arial"/>
                <w:sz w:val="16"/>
                <w:szCs w:val="16"/>
              </w:rPr>
            </w:pPr>
            <w:bookmarkStart w:id="0" w:name="_GoBack"/>
            <w:r w:rsidRPr="00146D32">
              <w:rPr>
                <w:rFonts w:ascii="Arial" w:eastAsia="Arial" w:hAnsi="Arial" w:cs="Arial"/>
                <w:sz w:val="16"/>
                <w:szCs w:val="16"/>
              </w:rPr>
              <w:t>Wymagania formalne  (przedmioty wprowadzające)</w:t>
            </w:r>
            <w:r w:rsidRPr="00146D32">
              <w:rPr>
                <w:rFonts w:ascii="Arial" w:eastAsia="Arial" w:hAnsi="Arial" w:cs="Arial"/>
                <w:sz w:val="16"/>
                <w:szCs w:val="16"/>
                <w:vertAlign w:val="superscript"/>
              </w:rPr>
              <w:t>16)</w:t>
            </w:r>
            <w:r w:rsidRPr="00146D32">
              <w:rPr>
                <w:rFonts w:ascii="Arial" w:eastAsia="Arial" w:hAnsi="Arial" w:cs="Arial"/>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Pr="00146D32" w:rsidRDefault="00EF5A4C">
            <w:pPr>
              <w:pStyle w:val="Normalny1"/>
              <w:pBdr>
                <w:top w:val="nil"/>
                <w:left w:val="nil"/>
                <w:bottom w:val="nil"/>
                <w:right w:val="nil"/>
                <w:between w:val="nil"/>
              </w:pBdr>
              <w:jc w:val="both"/>
              <w:rPr>
                <w:rFonts w:ascii="Arial" w:eastAsia="Arial" w:hAnsi="Arial" w:cs="Arial"/>
                <w:sz w:val="16"/>
                <w:szCs w:val="16"/>
              </w:rPr>
            </w:pPr>
            <w:r w:rsidRPr="00146D32">
              <w:rPr>
                <w:rFonts w:ascii="Arial" w:eastAsia="Arial" w:hAnsi="Arial" w:cs="Arial"/>
                <w:sz w:val="16"/>
                <w:szCs w:val="16"/>
              </w:rPr>
              <w:t>brak</w:t>
            </w:r>
          </w:p>
          <w:p w:rsidR="0083641F" w:rsidRPr="00146D32" w:rsidRDefault="0083641F">
            <w:pPr>
              <w:pStyle w:val="Normalny1"/>
              <w:pBdr>
                <w:top w:val="nil"/>
                <w:left w:val="nil"/>
                <w:bottom w:val="nil"/>
                <w:right w:val="nil"/>
                <w:between w:val="nil"/>
              </w:pBdr>
              <w:jc w:val="both"/>
              <w:rPr>
                <w:rFonts w:ascii="Arial" w:eastAsia="Arial" w:hAnsi="Arial" w:cs="Arial"/>
                <w:sz w:val="16"/>
                <w:szCs w:val="16"/>
              </w:rPr>
            </w:pPr>
          </w:p>
        </w:tc>
      </w:tr>
      <w:bookmarkEnd w:id="0"/>
      <w:tr w:rsidR="0083641F" w:rsidTr="00146D32">
        <w:trPr>
          <w:trHeight w:val="32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Założenia wstępne</w:t>
            </w:r>
            <w:r>
              <w:rPr>
                <w:rFonts w:ascii="Arial" w:eastAsia="Arial" w:hAnsi="Arial" w:cs="Arial"/>
                <w:color w:val="000000"/>
                <w:sz w:val="16"/>
                <w:szCs w:val="16"/>
                <w:vertAlign w:val="superscript"/>
              </w:rPr>
              <w:t>17)</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brak</w:t>
            </w:r>
          </w:p>
        </w:tc>
      </w:tr>
      <w:tr w:rsidR="0083641F" w:rsidTr="00146D32">
        <w:trPr>
          <w:trHeight w:val="152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Efekty kształcenia</w:t>
            </w:r>
            <w:r>
              <w:rPr>
                <w:rFonts w:ascii="Arial" w:eastAsia="Arial" w:hAnsi="Arial" w:cs="Arial"/>
                <w:color w:val="000000"/>
                <w:sz w:val="16"/>
                <w:szCs w:val="16"/>
                <w:vertAlign w:val="superscript"/>
              </w:rPr>
              <w:t>18)</w:t>
            </w:r>
            <w:r>
              <w:rPr>
                <w:rFonts w:ascii="Arial" w:eastAsia="Arial" w:hAnsi="Arial" w:cs="Arial"/>
                <w:color w:val="000000"/>
                <w:sz w:val="16"/>
                <w:szCs w:val="16"/>
              </w:rPr>
              <w:t>:</w:t>
            </w:r>
          </w:p>
        </w:tc>
        <w:tc>
          <w:tcPr>
            <w:tcW w:w="4068"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01 – ma wiedzę o przynależności systematycznej podstawowych gatunków drzewiastych roślin ozdobnych</w:t>
            </w:r>
          </w:p>
          <w:p w:rsidR="0083641F" w:rsidRDefault="00EF5A4C" w:rsidP="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02 –  ma wiedzę o wymaganiach siedliskowych roślin, ich cechach plastyczno-przestrzennych i użytkowych</w:t>
            </w:r>
          </w:p>
          <w:p w:rsidR="0083641F" w:rsidRDefault="00EF5A4C" w:rsidP="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03 –  umie rozpoznać podstawowe gatunki ozdobnych roślin drzewiastych stosowanych w ogrodnictwie</w:t>
            </w:r>
          </w:p>
        </w:tc>
        <w:tc>
          <w:tcPr>
            <w:tcW w:w="3733" w:type="dxa"/>
            <w:gridSpan w:val="5"/>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04 –  potrafi nazwać poszczególne gatunki drzew i krzewów (po polsku i po łacinie)</w:t>
            </w:r>
          </w:p>
          <w:p w:rsidR="0083641F" w:rsidRDefault="00EF5A4C" w:rsidP="00EF5A4C">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05 –</w:t>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potrafi wykorzystać poszczególne gatunki roślin zgodnie z ich wymaganiami siedliskowymi oraz cechami dekoracyjnymi i użytkowymi</w:t>
            </w:r>
          </w:p>
          <w:p w:rsidR="0083641F" w:rsidRDefault="0083641F" w:rsidP="00EF5A4C">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tc>
      </w:tr>
      <w:tr w:rsidR="0083641F" w:rsidTr="00146D32">
        <w:trPr>
          <w:trHeight w:val="442"/>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Sposób weryfikacji efektów kształcenia</w:t>
            </w:r>
            <w:r>
              <w:rPr>
                <w:rFonts w:ascii="Arial" w:eastAsia="Arial" w:hAnsi="Arial" w:cs="Arial"/>
                <w:color w:val="000000"/>
                <w:sz w:val="16"/>
                <w:szCs w:val="16"/>
                <w:vertAlign w:val="superscript"/>
              </w:rPr>
              <w:t>19)</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Sprawdziany na zajęciach ćwiczeniowych z przerobionego materiału - efekty: 01, 02, 03, 04, 05</w:t>
            </w:r>
          </w:p>
          <w:p w:rsidR="0083641F" w:rsidRDefault="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Praktyczne zaliczenie z rozpoznawania na podstawie fragmentów żywych roślin – efekty: 03, 04  </w:t>
            </w:r>
          </w:p>
        </w:tc>
      </w:tr>
      <w:tr w:rsidR="0083641F" w:rsidTr="00146D32">
        <w:trPr>
          <w:trHeight w:val="562"/>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Forma dokumentacji osiągniętych efektów kształcenia </w:t>
            </w:r>
            <w:r>
              <w:rPr>
                <w:rFonts w:ascii="Arial" w:eastAsia="Arial" w:hAnsi="Arial" w:cs="Arial"/>
                <w:color w:val="000000"/>
                <w:sz w:val="16"/>
                <w:szCs w:val="16"/>
                <w:vertAlign w:val="superscript"/>
              </w:rPr>
              <w:t>20)</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Imienna karta oceny studenta,  okresowe prace pisemne (dot. teorii i rozpoznawania roślin na podstawie mat. zielnikowych); Praktyczny test z rozpoznawania roślin (na podstawie żywych fragmentów – student notuje nazwy rozpoznanych roślin na kartce)</w:t>
            </w:r>
          </w:p>
        </w:tc>
      </w:tr>
      <w:tr w:rsidR="0083641F" w:rsidTr="00146D32">
        <w:trPr>
          <w:trHeight w:val="104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Elementy i wagi mające wpływ na ocenę końcową</w:t>
            </w:r>
            <w:r>
              <w:rPr>
                <w:rFonts w:ascii="Arial" w:eastAsia="Arial" w:hAnsi="Arial" w:cs="Arial"/>
                <w:color w:val="000000"/>
                <w:sz w:val="16"/>
                <w:szCs w:val="16"/>
                <w:vertAlign w:val="superscript"/>
              </w:rPr>
              <w:t>21)</w:t>
            </w:r>
            <w:r>
              <w:rPr>
                <w:rFonts w:ascii="Arial" w:eastAsia="Arial" w:hAnsi="Arial" w:cs="Arial"/>
                <w:color w:val="000000"/>
                <w:sz w:val="16"/>
                <w:szCs w:val="16"/>
              </w:rPr>
              <w:t>:</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1. Trzy okresowe prace pisemne (każda z części praktycznej i teoretycznej); 2. Praktyczny test z rozpoznawania roślin.</w:t>
            </w:r>
          </w:p>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Minimalna liczba punktów wpływających na zaliczenie: Ad. 1 – 51% każda część teoretyczna i 60% każda część praktyczna; Ad. 2 – 60%</w:t>
            </w:r>
          </w:p>
          <w:p w:rsidR="0083641F" w:rsidRDefault="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Ocena końcowa jest średnią arytmetyczna ze wszystkich ocen cząstkowych.</w:t>
            </w:r>
          </w:p>
        </w:tc>
      </w:tr>
      <w:tr w:rsidR="0083641F" w:rsidTr="00146D32">
        <w:trPr>
          <w:trHeight w:val="300"/>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3641F" w:rsidRDefault="00EF5A4C" w:rsidP="00146D32">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Miejsce realizacji zajęć</w:t>
            </w:r>
            <w:r>
              <w:rPr>
                <w:rFonts w:ascii="Arial" w:eastAsia="Arial" w:hAnsi="Arial" w:cs="Arial"/>
                <w:color w:val="000000"/>
                <w:sz w:val="16"/>
                <w:szCs w:val="16"/>
                <w:vertAlign w:val="superscript"/>
              </w:rPr>
              <w:t>22)</w:t>
            </w:r>
            <w:r>
              <w:rPr>
                <w:rFonts w:ascii="Arial" w:eastAsia="Arial" w:hAnsi="Arial" w:cs="Arial"/>
                <w:color w:val="000000"/>
                <w:sz w:val="16"/>
                <w:szCs w:val="16"/>
              </w:rPr>
              <w:t xml:space="preserve">: </w:t>
            </w:r>
          </w:p>
        </w:tc>
        <w:tc>
          <w:tcPr>
            <w:tcW w:w="7801" w:type="dxa"/>
            <w:gridSpan w:val="7"/>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sale dydaktyczne oraz w terenie</w:t>
            </w:r>
          </w:p>
        </w:tc>
      </w:tr>
      <w:tr w:rsidR="0083641F" w:rsidTr="00146D32">
        <w:trPr>
          <w:trHeight w:val="1820"/>
        </w:trPr>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Literatura podstawowa i uzupełniająca</w:t>
            </w:r>
            <w:r>
              <w:rPr>
                <w:rFonts w:ascii="Arial" w:eastAsia="Arial" w:hAnsi="Arial" w:cs="Arial"/>
                <w:color w:val="000000"/>
                <w:sz w:val="16"/>
                <w:szCs w:val="16"/>
                <w:vertAlign w:val="superscript"/>
              </w:rPr>
              <w:t xml:space="preserve">23) </w:t>
            </w:r>
            <w:r>
              <w:rPr>
                <w:rFonts w:ascii="Arial" w:eastAsia="Arial" w:hAnsi="Arial" w:cs="Arial"/>
                <w:color w:val="000000"/>
                <w:sz w:val="16"/>
                <w:szCs w:val="16"/>
              </w:rPr>
              <w:t>:</w:t>
            </w:r>
          </w:p>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u w:val="single"/>
              </w:rPr>
              <w:t>Podstawowa</w:t>
            </w:r>
            <w:r>
              <w:rPr>
                <w:rFonts w:ascii="Arial" w:eastAsia="Arial" w:hAnsi="Arial" w:cs="Arial"/>
                <w:color w:val="000000"/>
                <w:sz w:val="16"/>
                <w:szCs w:val="16"/>
              </w:rPr>
              <w:t xml:space="preserve">: </w:t>
            </w:r>
          </w:p>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1. Latocha P. 2005. Rośliny ozdobne w architekturze krajobrazu cz. III - Drzewa i krzewy iglaste wyd. </w:t>
            </w:r>
            <w:proofErr w:type="spellStart"/>
            <w:r>
              <w:rPr>
                <w:rFonts w:ascii="Arial" w:eastAsia="Arial" w:hAnsi="Arial" w:cs="Arial"/>
                <w:color w:val="000000"/>
                <w:sz w:val="16"/>
                <w:szCs w:val="16"/>
              </w:rPr>
              <w:t>Hortpress</w:t>
            </w:r>
            <w:proofErr w:type="spellEnd"/>
            <w:r>
              <w:rPr>
                <w:rFonts w:ascii="Arial" w:eastAsia="Arial" w:hAnsi="Arial" w:cs="Arial"/>
                <w:color w:val="000000"/>
                <w:sz w:val="16"/>
                <w:szCs w:val="16"/>
              </w:rPr>
              <w:t>, ISBN 83-89211-42-4.</w:t>
            </w:r>
          </w:p>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2. Latocha P. 2006. Rośliny ozdobne w architekturze krajobrazu cz. IV - Drzewa i krzewy liściaste wyd. </w:t>
            </w:r>
            <w:proofErr w:type="spellStart"/>
            <w:r>
              <w:rPr>
                <w:rFonts w:ascii="Arial" w:eastAsia="Arial" w:hAnsi="Arial" w:cs="Arial"/>
                <w:color w:val="000000"/>
                <w:sz w:val="16"/>
                <w:szCs w:val="16"/>
              </w:rPr>
              <w:t>Hortpress</w:t>
            </w:r>
            <w:proofErr w:type="spellEnd"/>
            <w:r>
              <w:rPr>
                <w:rFonts w:ascii="Arial" w:eastAsia="Arial" w:hAnsi="Arial" w:cs="Arial"/>
                <w:color w:val="000000"/>
                <w:sz w:val="16"/>
                <w:szCs w:val="16"/>
              </w:rPr>
              <w:t>, ISBN 83-89211-62-9</w:t>
            </w:r>
          </w:p>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u w:val="single"/>
              </w:rPr>
              <w:t>Uzupełniająca</w:t>
            </w:r>
            <w:r>
              <w:rPr>
                <w:rFonts w:ascii="Arial" w:eastAsia="Arial" w:hAnsi="Arial" w:cs="Arial"/>
                <w:color w:val="000000"/>
                <w:sz w:val="16"/>
                <w:szCs w:val="16"/>
              </w:rPr>
              <w:t>:</w:t>
            </w:r>
          </w:p>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3. Borowski J., Latocha P. 2005. Zastosowanie roślin pnących i okrywowych, wyd. SGGW, ISBN 83-7244-638-5</w:t>
            </w:r>
          </w:p>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4. </w:t>
            </w:r>
            <w:proofErr w:type="spellStart"/>
            <w:r>
              <w:rPr>
                <w:rFonts w:ascii="Arial" w:eastAsia="Arial" w:hAnsi="Arial" w:cs="Arial"/>
                <w:color w:val="000000"/>
                <w:sz w:val="16"/>
                <w:szCs w:val="16"/>
              </w:rPr>
              <w:t>Seneta</w:t>
            </w:r>
            <w:proofErr w:type="spellEnd"/>
            <w:r>
              <w:rPr>
                <w:rFonts w:ascii="Arial" w:eastAsia="Arial" w:hAnsi="Arial" w:cs="Arial"/>
                <w:color w:val="000000"/>
                <w:sz w:val="16"/>
                <w:szCs w:val="16"/>
              </w:rPr>
              <w:t xml:space="preserve"> Wł., </w:t>
            </w:r>
            <w:proofErr w:type="spellStart"/>
            <w:r>
              <w:rPr>
                <w:rFonts w:ascii="Arial" w:eastAsia="Arial" w:hAnsi="Arial" w:cs="Arial"/>
                <w:color w:val="000000"/>
                <w:sz w:val="16"/>
                <w:szCs w:val="16"/>
              </w:rPr>
              <w:t>Dolatowski</w:t>
            </w:r>
            <w:proofErr w:type="spellEnd"/>
            <w:r>
              <w:rPr>
                <w:rFonts w:ascii="Arial" w:eastAsia="Arial" w:hAnsi="Arial" w:cs="Arial"/>
                <w:color w:val="000000"/>
                <w:sz w:val="16"/>
                <w:szCs w:val="16"/>
              </w:rPr>
              <w:t xml:space="preserve"> J. 2002. Dendrologia, wyd. PWN, ISBN 83-01-13256-6</w:t>
            </w:r>
          </w:p>
          <w:p w:rsidR="0083641F" w:rsidRPr="00EF5A4C" w:rsidRDefault="00EF5A4C" w:rsidP="00EF5A4C">
            <w:pPr>
              <w:pStyle w:val="Normalny1"/>
              <w:pBdr>
                <w:top w:val="nil"/>
                <w:left w:val="nil"/>
                <w:bottom w:val="nil"/>
                <w:right w:val="nil"/>
                <w:between w:val="nil"/>
              </w:pBdr>
              <w:rPr>
                <w:rFonts w:ascii="Arial" w:eastAsia="Arial" w:hAnsi="Arial" w:cs="Arial"/>
                <w:color w:val="000000"/>
                <w:sz w:val="16"/>
                <w:szCs w:val="16"/>
                <w:lang w:val="en-US"/>
              </w:rPr>
            </w:pPr>
            <w:r>
              <w:rPr>
                <w:rFonts w:ascii="Arial" w:eastAsia="Arial" w:hAnsi="Arial" w:cs="Arial"/>
                <w:color w:val="000000"/>
                <w:sz w:val="16"/>
                <w:szCs w:val="16"/>
              </w:rPr>
              <w:t xml:space="preserve">5. Bugała Wł. 2000. Drzewa i krzewy, wyd. </w:t>
            </w:r>
            <w:proofErr w:type="spellStart"/>
            <w:r w:rsidRPr="00EF5A4C">
              <w:rPr>
                <w:rFonts w:ascii="Arial" w:eastAsia="Arial" w:hAnsi="Arial" w:cs="Arial"/>
                <w:color w:val="000000"/>
                <w:sz w:val="16"/>
                <w:szCs w:val="16"/>
                <w:lang w:val="en-US"/>
              </w:rPr>
              <w:t>PWRiL</w:t>
            </w:r>
            <w:proofErr w:type="spellEnd"/>
            <w:r w:rsidRPr="00EF5A4C">
              <w:rPr>
                <w:rFonts w:ascii="Arial" w:eastAsia="Arial" w:hAnsi="Arial" w:cs="Arial"/>
                <w:color w:val="000000"/>
                <w:sz w:val="16"/>
                <w:szCs w:val="16"/>
                <w:lang w:val="en-US"/>
              </w:rPr>
              <w:t>, ISBN 83-09-01724-3</w:t>
            </w:r>
          </w:p>
          <w:p w:rsidR="0083641F" w:rsidRDefault="00EF5A4C" w:rsidP="00EF5A4C">
            <w:pPr>
              <w:pStyle w:val="Normalny1"/>
              <w:pBdr>
                <w:top w:val="nil"/>
                <w:left w:val="nil"/>
                <w:bottom w:val="nil"/>
                <w:right w:val="nil"/>
                <w:between w:val="nil"/>
              </w:pBdr>
              <w:ind w:right="-447"/>
              <w:rPr>
                <w:rFonts w:ascii="Arial" w:eastAsia="Arial" w:hAnsi="Arial" w:cs="Arial"/>
                <w:color w:val="000000"/>
                <w:sz w:val="16"/>
                <w:szCs w:val="16"/>
              </w:rPr>
            </w:pPr>
            <w:r w:rsidRPr="00EF5A4C">
              <w:rPr>
                <w:rFonts w:ascii="Arial" w:eastAsia="Arial" w:hAnsi="Arial" w:cs="Arial"/>
                <w:color w:val="000000"/>
                <w:sz w:val="16"/>
                <w:szCs w:val="16"/>
                <w:lang w:val="en-US"/>
              </w:rPr>
              <w:t xml:space="preserve">6. </w:t>
            </w:r>
            <w:proofErr w:type="spellStart"/>
            <w:r w:rsidRPr="00EF5A4C">
              <w:rPr>
                <w:rFonts w:ascii="Arial" w:eastAsia="Arial" w:hAnsi="Arial" w:cs="Arial"/>
                <w:color w:val="000000"/>
                <w:sz w:val="16"/>
                <w:szCs w:val="16"/>
                <w:lang w:val="en-US"/>
              </w:rPr>
              <w:t>Kubus</w:t>
            </w:r>
            <w:proofErr w:type="spellEnd"/>
            <w:r w:rsidRPr="00EF5A4C">
              <w:rPr>
                <w:rFonts w:ascii="Arial" w:eastAsia="Arial" w:hAnsi="Arial" w:cs="Arial"/>
                <w:color w:val="000000"/>
                <w:sz w:val="16"/>
                <w:szCs w:val="16"/>
                <w:lang w:val="en-US"/>
              </w:rPr>
              <w:t xml:space="preserve"> M. 2005. </w:t>
            </w:r>
            <w:proofErr w:type="spellStart"/>
            <w:r w:rsidRPr="00EF5A4C">
              <w:rPr>
                <w:rFonts w:ascii="Arial" w:eastAsia="Arial" w:hAnsi="Arial" w:cs="Arial"/>
                <w:color w:val="000000"/>
                <w:sz w:val="16"/>
                <w:szCs w:val="16"/>
                <w:lang w:val="en-US"/>
              </w:rPr>
              <w:t>Dendrologia</w:t>
            </w:r>
            <w:proofErr w:type="spellEnd"/>
            <w:r w:rsidRPr="00EF5A4C">
              <w:rPr>
                <w:rFonts w:ascii="Arial" w:eastAsia="Arial" w:hAnsi="Arial" w:cs="Arial"/>
                <w:color w:val="000000"/>
                <w:sz w:val="16"/>
                <w:szCs w:val="16"/>
                <w:lang w:val="en-US"/>
              </w:rPr>
              <w:t xml:space="preserve">, </w:t>
            </w:r>
            <w:proofErr w:type="spellStart"/>
            <w:r w:rsidRPr="00EF5A4C">
              <w:rPr>
                <w:rFonts w:ascii="Arial" w:eastAsia="Arial" w:hAnsi="Arial" w:cs="Arial"/>
                <w:color w:val="000000"/>
                <w:sz w:val="16"/>
                <w:szCs w:val="16"/>
                <w:lang w:val="en-US"/>
              </w:rPr>
              <w:t>wyd</w:t>
            </w:r>
            <w:proofErr w:type="spellEnd"/>
            <w:r w:rsidRPr="00EF5A4C">
              <w:rPr>
                <w:rFonts w:ascii="Arial" w:eastAsia="Arial" w:hAnsi="Arial" w:cs="Arial"/>
                <w:color w:val="000000"/>
                <w:sz w:val="16"/>
                <w:szCs w:val="16"/>
                <w:lang w:val="en-US"/>
              </w:rPr>
              <w:t xml:space="preserve">. </w:t>
            </w:r>
            <w:r>
              <w:rPr>
                <w:rFonts w:ascii="Arial" w:eastAsia="Arial" w:hAnsi="Arial" w:cs="Arial"/>
                <w:color w:val="000000"/>
                <w:sz w:val="16"/>
                <w:szCs w:val="16"/>
              </w:rPr>
              <w:t>AR w Szczecinie, ISBN 83-7317-006-5</w:t>
            </w:r>
          </w:p>
        </w:tc>
      </w:tr>
      <w:tr w:rsidR="0083641F" w:rsidTr="00146D32">
        <w:trPr>
          <w:trHeight w:val="460"/>
        </w:trPr>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UWAGI</w:t>
            </w:r>
            <w:r>
              <w:rPr>
                <w:rFonts w:ascii="Arial" w:eastAsia="Arial" w:hAnsi="Arial" w:cs="Arial"/>
                <w:color w:val="000000"/>
                <w:sz w:val="16"/>
                <w:szCs w:val="16"/>
                <w:vertAlign w:val="superscript"/>
              </w:rPr>
              <w:t>24)</w:t>
            </w:r>
            <w:r>
              <w:rPr>
                <w:rFonts w:ascii="Arial" w:eastAsia="Arial" w:hAnsi="Arial" w:cs="Arial"/>
                <w:color w:val="000000"/>
                <w:sz w:val="16"/>
                <w:szCs w:val="16"/>
              </w:rPr>
              <w:t>:  Skala ocen dla kolokwiów: 51-60%_3; 61-70%_3,5; 71-80%_4; 71-80%_4,5; 91-100%_5.</w:t>
            </w:r>
          </w:p>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Skala ocen dla praktycznego testu rozpoznawania roślin: 60-68%_3; 69-76%_3,5; 77-84%_4; 85-92%_4,5; 93-100%_5.</w:t>
            </w:r>
          </w:p>
        </w:tc>
      </w:tr>
    </w:tbl>
    <w:p w:rsidR="00EF5A4C" w:rsidRDefault="00EF5A4C">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br w:type="page"/>
      </w:r>
    </w:p>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Times New Roman" w:eastAsia="Times New Roman" w:hAnsi="Times New Roman" w:cs="Times New Roman"/>
          <w:color w:val="000000"/>
          <w:sz w:val="16"/>
          <w:szCs w:val="16"/>
        </w:rPr>
        <w:lastRenderedPageBreak/>
        <w:t>Wskaźniki ilościowe charakteryzujące moduł/przedmiot</w:t>
      </w:r>
      <w:r>
        <w:rPr>
          <w:rFonts w:ascii="Times New Roman" w:eastAsia="Times New Roman" w:hAnsi="Times New Roman" w:cs="Times New Roman"/>
          <w:color w:val="000000"/>
          <w:sz w:val="16"/>
          <w:szCs w:val="16"/>
          <w:vertAlign w:val="superscript"/>
        </w:rPr>
        <w:t>25)</w:t>
      </w:r>
      <w:r>
        <w:rPr>
          <w:rFonts w:ascii="Arial" w:eastAsia="Arial" w:hAnsi="Arial" w:cs="Arial"/>
          <w:color w:val="000000"/>
          <w:sz w:val="16"/>
          <w:szCs w:val="16"/>
        </w:rPr>
        <w:t xml:space="preserve"> : Dendrologia</w:t>
      </w:r>
    </w:p>
    <w:p w:rsidR="00EF5A4C" w:rsidRPr="00EF5A4C" w:rsidRDefault="00EF5A4C">
      <w:pPr>
        <w:pStyle w:val="Normalny1"/>
        <w:pBdr>
          <w:top w:val="nil"/>
          <w:left w:val="nil"/>
          <w:bottom w:val="nil"/>
          <w:right w:val="nil"/>
          <w:between w:val="nil"/>
        </w:pBdr>
        <w:rPr>
          <w:rFonts w:ascii="Times New Roman" w:eastAsia="Times New Roman" w:hAnsi="Times New Roman" w:cs="Times New Roman"/>
          <w:color w:val="000000"/>
          <w:sz w:val="16"/>
          <w:szCs w:val="24"/>
        </w:rPr>
      </w:pPr>
    </w:p>
    <w:tbl>
      <w:tblPr>
        <w:tblStyle w:val="a0"/>
        <w:tblW w:w="10773"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835"/>
      </w:tblGrid>
      <w:tr w:rsidR="0083641F" w:rsidTr="00EF5A4C">
        <w:trPr>
          <w:trHeight w:val="480"/>
        </w:trPr>
        <w:tc>
          <w:tcPr>
            <w:tcW w:w="7938" w:type="dxa"/>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Szacunkowa sumaryczna liczba godzin pracy studenta (kontaktowych i pracy własnej) niezbędna dla osiągnięcia zakładanych efektów kształcenia</w:t>
            </w:r>
            <w:r>
              <w:rPr>
                <w:rFonts w:ascii="Arial" w:eastAsia="Arial" w:hAnsi="Arial" w:cs="Arial"/>
                <w:color w:val="000000"/>
                <w:sz w:val="16"/>
                <w:szCs w:val="16"/>
                <w:vertAlign w:val="superscript"/>
              </w:rPr>
              <w:t>18)</w:t>
            </w:r>
            <w:r>
              <w:rPr>
                <w:rFonts w:ascii="Arial" w:eastAsia="Arial" w:hAnsi="Arial" w:cs="Arial"/>
                <w:color w:val="000000"/>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7</w:t>
            </w:r>
            <w:r>
              <w:rPr>
                <w:rFonts w:ascii="Arial" w:eastAsia="Arial" w:hAnsi="Arial" w:cs="Arial"/>
                <w:b/>
                <w:color w:val="000000"/>
                <w:sz w:val="16"/>
                <w:szCs w:val="16"/>
              </w:rPr>
              <w:t>5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3,0 ECTS</w:t>
            </w:r>
          </w:p>
        </w:tc>
      </w:tr>
      <w:tr w:rsidR="0083641F" w:rsidTr="00EF5A4C">
        <w:trPr>
          <w:trHeight w:val="380"/>
        </w:trPr>
        <w:tc>
          <w:tcPr>
            <w:tcW w:w="7938" w:type="dxa"/>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na zajęciach wymagających bezpośredniego udziału nauczycieli akademickich:</w:t>
            </w:r>
          </w:p>
        </w:tc>
        <w:tc>
          <w:tcPr>
            <w:tcW w:w="2835" w:type="dxa"/>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4</w:t>
            </w:r>
            <w:r>
              <w:rPr>
                <w:rFonts w:ascii="Arial" w:eastAsia="Arial" w:hAnsi="Arial" w:cs="Arial"/>
                <w:b/>
                <w:color w:val="000000"/>
                <w:sz w:val="16"/>
                <w:szCs w:val="16"/>
              </w:rPr>
              <w:t>5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2</w:t>
            </w:r>
            <w:r>
              <w:rPr>
                <w:rFonts w:ascii="Arial" w:eastAsia="Arial" w:hAnsi="Arial" w:cs="Arial"/>
                <w:b/>
                <w:color w:val="000000"/>
                <w:sz w:val="16"/>
                <w:szCs w:val="16"/>
              </w:rPr>
              <w:t>,</w:t>
            </w:r>
            <w:r>
              <w:rPr>
                <w:rFonts w:ascii="Arial" w:eastAsia="Arial" w:hAnsi="Arial" w:cs="Arial"/>
                <w:b/>
                <w:sz w:val="16"/>
                <w:szCs w:val="16"/>
              </w:rPr>
              <w:t>0</w:t>
            </w:r>
            <w:r>
              <w:rPr>
                <w:rFonts w:ascii="Arial" w:eastAsia="Arial" w:hAnsi="Arial" w:cs="Arial"/>
                <w:b/>
                <w:color w:val="000000"/>
                <w:sz w:val="16"/>
                <w:szCs w:val="16"/>
              </w:rPr>
              <w:t xml:space="preserve"> ECTS</w:t>
            </w:r>
          </w:p>
        </w:tc>
      </w:tr>
      <w:tr w:rsidR="0083641F" w:rsidTr="00EF5A4C">
        <w:trPr>
          <w:trHeight w:val="380"/>
        </w:trPr>
        <w:tc>
          <w:tcPr>
            <w:tcW w:w="7938" w:type="dxa"/>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w ramach zajęć o charakterze praktycznym, takich jak zajęcia laboratoryjne, projektowe, itp.:</w:t>
            </w:r>
          </w:p>
        </w:tc>
        <w:tc>
          <w:tcPr>
            <w:tcW w:w="2835" w:type="dxa"/>
            <w:tcBorders>
              <w:top w:val="single" w:sz="4" w:space="0" w:color="000000"/>
              <w:left w:val="single" w:sz="4" w:space="0" w:color="000000"/>
              <w:bottom w:val="single" w:sz="4" w:space="0" w:color="000000"/>
              <w:right w:val="single" w:sz="4" w:space="0" w:color="000000"/>
            </w:tcBorders>
            <w:vAlign w:val="center"/>
          </w:tcPr>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3</w:t>
            </w:r>
            <w:r>
              <w:rPr>
                <w:rFonts w:ascii="Arial" w:eastAsia="Arial" w:hAnsi="Arial" w:cs="Arial"/>
                <w:b/>
                <w:sz w:val="16"/>
                <w:szCs w:val="16"/>
              </w:rPr>
              <w:t>6</w:t>
            </w:r>
            <w:r>
              <w:rPr>
                <w:rFonts w:ascii="Arial" w:eastAsia="Arial" w:hAnsi="Arial" w:cs="Arial"/>
                <w:b/>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1,5 ECTS</w:t>
            </w:r>
          </w:p>
        </w:tc>
      </w:tr>
    </w:tbl>
    <w:p w:rsidR="0083641F" w:rsidRDefault="0083641F">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Times New Roman" w:eastAsia="Times New Roman" w:hAnsi="Times New Roman" w:cs="Times New Roman"/>
          <w:color w:val="000000"/>
          <w:sz w:val="16"/>
          <w:szCs w:val="16"/>
        </w:rPr>
        <w:t xml:space="preserve"> </w:t>
      </w:r>
      <w:r>
        <w:rPr>
          <w:rFonts w:ascii="Arial" w:eastAsia="Arial" w:hAnsi="Arial" w:cs="Arial"/>
          <w:color w:val="000000"/>
          <w:sz w:val="16"/>
          <w:szCs w:val="16"/>
        </w:rPr>
        <w:t>Wskaźniki ilościowe charakteryzujące moduł/przedmiot</w:t>
      </w:r>
      <w:r>
        <w:rPr>
          <w:rFonts w:ascii="Arial" w:eastAsia="Arial" w:hAnsi="Arial" w:cs="Arial"/>
          <w:color w:val="000000"/>
          <w:sz w:val="16"/>
          <w:szCs w:val="16"/>
          <w:vertAlign w:val="superscript"/>
        </w:rPr>
        <w:t>25)</w:t>
      </w:r>
      <w:r>
        <w:rPr>
          <w:rFonts w:ascii="Arial" w:eastAsia="Arial" w:hAnsi="Arial" w:cs="Arial"/>
          <w:color w:val="000000"/>
          <w:sz w:val="16"/>
          <w:szCs w:val="16"/>
        </w:rPr>
        <w:t xml:space="preserve"> : ..Dendrologia</w:t>
      </w:r>
    </w:p>
    <w:p w:rsidR="00EF5A4C" w:rsidRDefault="00EF5A4C">
      <w:pPr>
        <w:pStyle w:val="Normalny1"/>
        <w:pBdr>
          <w:top w:val="nil"/>
          <w:left w:val="nil"/>
          <w:bottom w:val="nil"/>
          <w:right w:val="nil"/>
          <w:between w:val="nil"/>
        </w:pBdr>
        <w:rPr>
          <w:rFonts w:ascii="Arial" w:eastAsia="Arial" w:hAnsi="Arial" w:cs="Arial"/>
          <w:color w:val="000000"/>
          <w:sz w:val="16"/>
          <w:szCs w:val="16"/>
          <w:vertAlign w:val="superscript"/>
        </w:rPr>
      </w:pPr>
    </w:p>
    <w:tbl>
      <w:tblPr>
        <w:tblStyle w:val="a1"/>
        <w:tblW w:w="10773"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835"/>
      </w:tblGrid>
      <w:tr w:rsidR="0083641F" w:rsidRPr="00146D32" w:rsidTr="00EF5A4C">
        <w:trPr>
          <w:trHeight w:val="1655"/>
        </w:trPr>
        <w:tc>
          <w:tcPr>
            <w:tcW w:w="7938" w:type="dxa"/>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Szacunkowa sumaryczna liczba godzin pracy studenta (kontaktowych i pracy własnej) niezbędna dla osiągnięcia zakładanych efektów kształcenia</w:t>
            </w:r>
            <w:r>
              <w:rPr>
                <w:rFonts w:ascii="Arial" w:eastAsia="Arial" w:hAnsi="Arial" w:cs="Arial"/>
                <w:color w:val="000000"/>
                <w:sz w:val="16"/>
                <w:szCs w:val="16"/>
                <w:vertAlign w:val="superscript"/>
              </w:rPr>
              <w:t>18</w:t>
            </w:r>
          </w:p>
          <w:p w:rsidR="00EF5A4C" w:rsidRDefault="00EF5A4C">
            <w:pPr>
              <w:pStyle w:val="Normalny1"/>
              <w:pBdr>
                <w:top w:val="nil"/>
                <w:left w:val="nil"/>
                <w:bottom w:val="nil"/>
                <w:right w:val="nil"/>
                <w:between w:val="nil"/>
              </w:pBdr>
              <w:jc w:val="right"/>
              <w:rPr>
                <w:rFonts w:ascii="Arial" w:eastAsia="Arial" w:hAnsi="Arial" w:cs="Arial"/>
                <w:color w:val="000000"/>
                <w:sz w:val="16"/>
                <w:szCs w:val="16"/>
              </w:rPr>
            </w:pP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Wykłady</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Ćwiczenia audytoryjno - laboratoryjne</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Ćwiczenia terenowe</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Przygotowanie do sprawdzianów</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Udział w konsultacjach  </w:t>
            </w:r>
          </w:p>
          <w:p w:rsidR="0083641F" w:rsidRDefault="00EF5A4C" w:rsidP="00EF5A4C">
            <w:pPr>
              <w:pStyle w:val="Normalny1"/>
              <w:pBdr>
                <w:top w:val="nil"/>
                <w:left w:val="nil"/>
                <w:bottom w:val="nil"/>
                <w:right w:val="nil"/>
                <w:between w:val="nil"/>
              </w:pBdr>
              <w:jc w:val="right"/>
              <w:rPr>
                <w:rFonts w:ascii="Arial" w:eastAsia="Arial" w:hAnsi="Arial" w:cs="Arial"/>
                <w:color w:val="000000"/>
                <w:sz w:val="16"/>
                <w:szCs w:val="16"/>
                <w:vertAlign w:val="superscript"/>
              </w:rPr>
            </w:pPr>
            <w:r>
              <w:rPr>
                <w:rFonts w:ascii="Arial" w:eastAsia="Arial" w:hAnsi="Arial" w:cs="Arial"/>
                <w:color w:val="000000"/>
                <w:sz w:val="16"/>
                <w:szCs w:val="16"/>
              </w:rPr>
              <w:t>Razem</w:t>
            </w:r>
          </w:p>
        </w:tc>
        <w:tc>
          <w:tcPr>
            <w:tcW w:w="2835" w:type="dxa"/>
            <w:tcBorders>
              <w:top w:val="single" w:sz="4" w:space="0" w:color="000000"/>
              <w:left w:val="single" w:sz="4" w:space="0" w:color="000000"/>
              <w:bottom w:val="single" w:sz="4" w:space="0" w:color="000000"/>
              <w:right w:val="single" w:sz="4" w:space="0" w:color="000000"/>
            </w:tcBorders>
            <w:vAlign w:val="center"/>
          </w:tcPr>
          <w:p w:rsidR="0083641F" w:rsidRPr="00EF5A4C" w:rsidRDefault="0083641F">
            <w:pPr>
              <w:pStyle w:val="Normalny1"/>
              <w:pBdr>
                <w:top w:val="nil"/>
                <w:left w:val="nil"/>
                <w:bottom w:val="nil"/>
                <w:right w:val="nil"/>
                <w:between w:val="nil"/>
              </w:pBdr>
              <w:jc w:val="right"/>
              <w:rPr>
                <w:rFonts w:ascii="Arial" w:eastAsia="Arial" w:hAnsi="Arial" w:cs="Arial"/>
                <w:sz w:val="16"/>
                <w:szCs w:val="16"/>
                <w:lang w:val="en-US"/>
              </w:rPr>
            </w:pPr>
          </w:p>
          <w:p w:rsidR="00EF5A4C" w:rsidRDefault="00EF5A4C">
            <w:pPr>
              <w:pStyle w:val="Normalny1"/>
              <w:pBdr>
                <w:top w:val="nil"/>
                <w:left w:val="nil"/>
                <w:bottom w:val="nil"/>
                <w:right w:val="nil"/>
                <w:between w:val="nil"/>
              </w:pBdr>
              <w:jc w:val="right"/>
              <w:rPr>
                <w:rFonts w:ascii="Arial" w:eastAsia="Arial" w:hAnsi="Arial" w:cs="Arial"/>
                <w:sz w:val="16"/>
                <w:szCs w:val="16"/>
                <w:lang w:val="en-US"/>
              </w:rPr>
            </w:pPr>
          </w:p>
          <w:p w:rsidR="00EF5A4C" w:rsidRDefault="00EF5A4C">
            <w:pPr>
              <w:pStyle w:val="Normalny1"/>
              <w:pBdr>
                <w:top w:val="nil"/>
                <w:left w:val="nil"/>
                <w:bottom w:val="nil"/>
                <w:right w:val="nil"/>
                <w:between w:val="nil"/>
              </w:pBdr>
              <w:jc w:val="right"/>
              <w:rPr>
                <w:rFonts w:ascii="Arial" w:eastAsia="Arial" w:hAnsi="Arial" w:cs="Arial"/>
                <w:sz w:val="16"/>
                <w:szCs w:val="16"/>
                <w:lang w:val="en-US"/>
              </w:rPr>
            </w:pPr>
          </w:p>
          <w:p w:rsidR="00EF5A4C" w:rsidRDefault="00EF5A4C">
            <w:pPr>
              <w:pStyle w:val="Normalny1"/>
              <w:pBdr>
                <w:top w:val="nil"/>
                <w:left w:val="nil"/>
                <w:bottom w:val="nil"/>
                <w:right w:val="nil"/>
                <w:between w:val="nil"/>
              </w:pBdr>
              <w:jc w:val="right"/>
              <w:rPr>
                <w:rFonts w:ascii="Arial" w:eastAsia="Arial" w:hAnsi="Arial" w:cs="Arial"/>
                <w:sz w:val="16"/>
                <w:szCs w:val="16"/>
                <w:lang w:val="en-US"/>
              </w:rPr>
            </w:pPr>
          </w:p>
          <w:p w:rsidR="0083641F" w:rsidRPr="00EF5A4C" w:rsidRDefault="00EF5A4C">
            <w:pPr>
              <w:pStyle w:val="Normalny1"/>
              <w:pBdr>
                <w:top w:val="nil"/>
                <w:left w:val="nil"/>
                <w:bottom w:val="nil"/>
                <w:right w:val="nil"/>
                <w:between w:val="nil"/>
              </w:pBdr>
              <w:jc w:val="right"/>
              <w:rPr>
                <w:rFonts w:ascii="Arial" w:eastAsia="Arial" w:hAnsi="Arial" w:cs="Arial"/>
                <w:color w:val="000000"/>
                <w:sz w:val="16"/>
                <w:szCs w:val="16"/>
                <w:lang w:val="en-US"/>
              </w:rPr>
            </w:pPr>
            <w:r w:rsidRPr="00EF5A4C">
              <w:rPr>
                <w:rFonts w:ascii="Arial" w:eastAsia="Arial" w:hAnsi="Arial" w:cs="Arial"/>
                <w:sz w:val="16"/>
                <w:szCs w:val="16"/>
                <w:lang w:val="en-US"/>
              </w:rPr>
              <w:t>9</w:t>
            </w:r>
            <w:r w:rsidRPr="00EF5A4C">
              <w:rPr>
                <w:rFonts w:ascii="Arial" w:eastAsia="Arial" w:hAnsi="Arial" w:cs="Arial"/>
                <w:color w:val="000000"/>
                <w:sz w:val="16"/>
                <w:szCs w:val="16"/>
                <w:lang w:val="en-US"/>
              </w:rPr>
              <w:t xml:space="preserve"> h</w:t>
            </w:r>
          </w:p>
          <w:p w:rsidR="0083641F" w:rsidRPr="00EF5A4C" w:rsidRDefault="00EF5A4C">
            <w:pPr>
              <w:pStyle w:val="Normalny1"/>
              <w:pBdr>
                <w:top w:val="nil"/>
                <w:left w:val="nil"/>
                <w:bottom w:val="nil"/>
                <w:right w:val="nil"/>
                <w:between w:val="nil"/>
              </w:pBdr>
              <w:jc w:val="right"/>
              <w:rPr>
                <w:rFonts w:ascii="Arial" w:eastAsia="Arial" w:hAnsi="Arial" w:cs="Arial"/>
                <w:color w:val="000000"/>
                <w:sz w:val="16"/>
                <w:szCs w:val="16"/>
                <w:lang w:val="en-US"/>
              </w:rPr>
            </w:pPr>
            <w:r w:rsidRPr="00EF5A4C">
              <w:rPr>
                <w:rFonts w:ascii="Arial" w:eastAsia="Arial" w:hAnsi="Arial" w:cs="Arial"/>
                <w:sz w:val="16"/>
                <w:szCs w:val="16"/>
                <w:lang w:val="en-US"/>
              </w:rPr>
              <w:t>9</w:t>
            </w:r>
            <w:r w:rsidRPr="00EF5A4C">
              <w:rPr>
                <w:rFonts w:ascii="Arial" w:eastAsia="Arial" w:hAnsi="Arial" w:cs="Arial"/>
                <w:color w:val="000000"/>
                <w:sz w:val="16"/>
                <w:szCs w:val="16"/>
                <w:lang w:val="en-US"/>
              </w:rPr>
              <w:t xml:space="preserve"> h</w:t>
            </w:r>
          </w:p>
          <w:p w:rsidR="0083641F" w:rsidRPr="00EF5A4C" w:rsidRDefault="00EF5A4C">
            <w:pPr>
              <w:pStyle w:val="Normalny1"/>
              <w:pBdr>
                <w:top w:val="nil"/>
                <w:left w:val="nil"/>
                <w:bottom w:val="nil"/>
                <w:right w:val="nil"/>
                <w:between w:val="nil"/>
              </w:pBdr>
              <w:jc w:val="right"/>
              <w:rPr>
                <w:rFonts w:ascii="Arial" w:eastAsia="Arial" w:hAnsi="Arial" w:cs="Arial"/>
                <w:color w:val="000000"/>
                <w:sz w:val="16"/>
                <w:szCs w:val="16"/>
                <w:lang w:val="en-US"/>
              </w:rPr>
            </w:pPr>
            <w:r w:rsidRPr="00EF5A4C">
              <w:rPr>
                <w:rFonts w:ascii="Arial" w:eastAsia="Arial" w:hAnsi="Arial" w:cs="Arial"/>
                <w:sz w:val="16"/>
                <w:szCs w:val="16"/>
                <w:lang w:val="en-US"/>
              </w:rPr>
              <w:t>9</w:t>
            </w:r>
            <w:r w:rsidRPr="00EF5A4C">
              <w:rPr>
                <w:rFonts w:ascii="Arial" w:eastAsia="Arial" w:hAnsi="Arial" w:cs="Arial"/>
                <w:color w:val="000000"/>
                <w:sz w:val="16"/>
                <w:szCs w:val="16"/>
                <w:lang w:val="en-US"/>
              </w:rPr>
              <w:t xml:space="preserve"> h</w:t>
            </w:r>
          </w:p>
          <w:p w:rsidR="0083641F" w:rsidRPr="00EF5A4C" w:rsidRDefault="00EF5A4C">
            <w:pPr>
              <w:pStyle w:val="Normalny1"/>
              <w:pBdr>
                <w:top w:val="nil"/>
                <w:left w:val="nil"/>
                <w:bottom w:val="nil"/>
                <w:right w:val="nil"/>
                <w:between w:val="nil"/>
              </w:pBdr>
              <w:jc w:val="right"/>
              <w:rPr>
                <w:rFonts w:ascii="Arial" w:eastAsia="Arial" w:hAnsi="Arial" w:cs="Arial"/>
                <w:color w:val="000000"/>
                <w:sz w:val="16"/>
                <w:szCs w:val="16"/>
                <w:lang w:val="en-US"/>
              </w:rPr>
            </w:pPr>
            <w:r w:rsidRPr="00EF5A4C">
              <w:rPr>
                <w:rFonts w:ascii="Arial" w:eastAsia="Arial" w:hAnsi="Arial" w:cs="Arial"/>
                <w:sz w:val="16"/>
                <w:szCs w:val="16"/>
                <w:lang w:val="en-US"/>
              </w:rPr>
              <w:t>30</w:t>
            </w:r>
            <w:r w:rsidRPr="00EF5A4C">
              <w:rPr>
                <w:rFonts w:ascii="Arial" w:eastAsia="Arial" w:hAnsi="Arial" w:cs="Arial"/>
                <w:color w:val="000000"/>
                <w:sz w:val="16"/>
                <w:szCs w:val="16"/>
                <w:lang w:val="en-US"/>
              </w:rPr>
              <w:t xml:space="preserve"> h</w:t>
            </w:r>
          </w:p>
          <w:p w:rsidR="0083641F" w:rsidRPr="00EF5A4C" w:rsidRDefault="00EF5A4C">
            <w:pPr>
              <w:pStyle w:val="Normalny1"/>
              <w:pBdr>
                <w:top w:val="nil"/>
                <w:left w:val="nil"/>
                <w:bottom w:val="nil"/>
                <w:right w:val="nil"/>
                <w:between w:val="nil"/>
              </w:pBdr>
              <w:jc w:val="right"/>
              <w:rPr>
                <w:rFonts w:ascii="Arial" w:eastAsia="Arial" w:hAnsi="Arial" w:cs="Arial"/>
                <w:color w:val="000000"/>
                <w:sz w:val="16"/>
                <w:szCs w:val="16"/>
                <w:lang w:val="en-US"/>
              </w:rPr>
            </w:pPr>
            <w:r w:rsidRPr="00EF5A4C">
              <w:rPr>
                <w:rFonts w:ascii="Arial" w:eastAsia="Arial" w:hAnsi="Arial" w:cs="Arial"/>
                <w:sz w:val="16"/>
                <w:szCs w:val="16"/>
                <w:lang w:val="en-US"/>
              </w:rPr>
              <w:t>18</w:t>
            </w:r>
            <w:r w:rsidRPr="00EF5A4C">
              <w:rPr>
                <w:rFonts w:ascii="Arial" w:eastAsia="Arial" w:hAnsi="Arial" w:cs="Arial"/>
                <w:color w:val="000000"/>
                <w:sz w:val="16"/>
                <w:szCs w:val="16"/>
                <w:lang w:val="en-US"/>
              </w:rPr>
              <w:t xml:space="preserve"> h   </w:t>
            </w:r>
          </w:p>
          <w:p w:rsidR="0083641F" w:rsidRPr="00EF5A4C" w:rsidRDefault="00EF5A4C">
            <w:pPr>
              <w:pStyle w:val="Normalny1"/>
              <w:pBdr>
                <w:top w:val="nil"/>
                <w:left w:val="nil"/>
                <w:bottom w:val="nil"/>
                <w:right w:val="nil"/>
                <w:between w:val="nil"/>
              </w:pBdr>
              <w:jc w:val="right"/>
              <w:rPr>
                <w:rFonts w:ascii="Arial" w:eastAsia="Arial" w:hAnsi="Arial" w:cs="Arial"/>
                <w:color w:val="000000"/>
                <w:sz w:val="16"/>
                <w:szCs w:val="16"/>
                <w:lang w:val="en-US"/>
              </w:rPr>
            </w:pPr>
            <w:r w:rsidRPr="00EF5A4C">
              <w:rPr>
                <w:rFonts w:ascii="Arial" w:eastAsia="Arial" w:hAnsi="Arial" w:cs="Arial"/>
                <w:b/>
                <w:sz w:val="16"/>
                <w:szCs w:val="16"/>
                <w:lang w:val="en-US"/>
              </w:rPr>
              <w:t>7</w:t>
            </w:r>
            <w:r w:rsidRPr="00EF5A4C">
              <w:rPr>
                <w:rFonts w:ascii="Arial" w:eastAsia="Arial" w:hAnsi="Arial" w:cs="Arial"/>
                <w:b/>
                <w:color w:val="000000"/>
                <w:sz w:val="16"/>
                <w:szCs w:val="16"/>
                <w:lang w:val="en-US"/>
              </w:rPr>
              <w:t>5 h</w:t>
            </w:r>
          </w:p>
          <w:p w:rsidR="0083641F" w:rsidRPr="00EF5A4C" w:rsidRDefault="00EF5A4C">
            <w:pPr>
              <w:pStyle w:val="Normalny1"/>
              <w:pBdr>
                <w:top w:val="nil"/>
                <w:left w:val="nil"/>
                <w:bottom w:val="nil"/>
                <w:right w:val="nil"/>
                <w:between w:val="nil"/>
              </w:pBdr>
              <w:jc w:val="right"/>
              <w:rPr>
                <w:rFonts w:ascii="Arial" w:eastAsia="Arial" w:hAnsi="Arial" w:cs="Arial"/>
                <w:color w:val="000000"/>
                <w:sz w:val="16"/>
                <w:szCs w:val="16"/>
                <w:lang w:val="en-US"/>
              </w:rPr>
            </w:pPr>
            <w:r w:rsidRPr="00EF5A4C">
              <w:rPr>
                <w:rFonts w:ascii="Arial" w:eastAsia="Arial" w:hAnsi="Arial" w:cs="Arial"/>
                <w:b/>
                <w:color w:val="000000"/>
                <w:sz w:val="16"/>
                <w:szCs w:val="16"/>
                <w:lang w:val="en-US"/>
              </w:rPr>
              <w:t>3,0 ECTS</w:t>
            </w:r>
          </w:p>
        </w:tc>
      </w:tr>
      <w:tr w:rsidR="0083641F" w:rsidTr="00EF5A4C">
        <w:trPr>
          <w:trHeight w:val="380"/>
        </w:trPr>
        <w:tc>
          <w:tcPr>
            <w:tcW w:w="7938" w:type="dxa"/>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na zajęciach wymagających bezpośredniego udziału nauczycieli akademickich: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Wykłady </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Ćwiczenia audytoryjno – laboratoryjne</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Ćwiczenia terenowe</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Udział w konsultacjach </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Razem </w:t>
            </w:r>
          </w:p>
          <w:p w:rsidR="0083641F" w:rsidRDefault="0083641F">
            <w:pPr>
              <w:pStyle w:val="Normalny1"/>
              <w:pBdr>
                <w:top w:val="nil"/>
                <w:left w:val="nil"/>
                <w:bottom w:val="nil"/>
                <w:right w:val="nil"/>
                <w:between w:val="nil"/>
              </w:pBdr>
              <w:jc w:val="center"/>
              <w:rPr>
                <w:rFonts w:ascii="Arial" w:eastAsia="Arial" w:hAnsi="Arial" w:cs="Arial"/>
                <w:color w:val="000000"/>
                <w:sz w:val="16"/>
                <w:szCs w:val="16"/>
                <w:vertAlign w:val="superscrip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3641F" w:rsidRDefault="0083641F">
            <w:pPr>
              <w:pStyle w:val="Normalny1"/>
              <w:pBdr>
                <w:top w:val="nil"/>
                <w:left w:val="nil"/>
                <w:bottom w:val="nil"/>
                <w:right w:val="nil"/>
                <w:between w:val="nil"/>
              </w:pBdr>
              <w:jc w:val="right"/>
              <w:rPr>
                <w:rFonts w:ascii="Arial" w:eastAsia="Arial" w:hAnsi="Arial" w:cs="Arial"/>
                <w:color w:val="000000"/>
                <w:sz w:val="16"/>
                <w:szCs w:val="16"/>
              </w:rPr>
            </w:pPr>
          </w:p>
          <w:p w:rsidR="00EF5A4C" w:rsidRDefault="00EF5A4C">
            <w:pPr>
              <w:pStyle w:val="Normalny1"/>
              <w:pBdr>
                <w:top w:val="nil"/>
                <w:left w:val="nil"/>
                <w:bottom w:val="nil"/>
                <w:right w:val="nil"/>
                <w:between w:val="nil"/>
              </w:pBdr>
              <w:jc w:val="right"/>
              <w:rPr>
                <w:rFonts w:ascii="Arial" w:eastAsia="Arial" w:hAnsi="Arial" w:cs="Arial"/>
                <w:sz w:val="16"/>
                <w:szCs w:val="16"/>
              </w:rPr>
            </w:pP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9</w:t>
            </w:r>
            <w:r>
              <w:rPr>
                <w:rFonts w:ascii="Arial" w:eastAsia="Arial" w:hAnsi="Arial" w:cs="Arial"/>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9</w:t>
            </w:r>
            <w:r>
              <w:rPr>
                <w:rFonts w:ascii="Arial" w:eastAsia="Arial" w:hAnsi="Arial" w:cs="Arial"/>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9</w:t>
            </w:r>
            <w:r>
              <w:rPr>
                <w:rFonts w:ascii="Arial" w:eastAsia="Arial" w:hAnsi="Arial" w:cs="Arial"/>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18</w:t>
            </w:r>
            <w:r>
              <w:rPr>
                <w:rFonts w:ascii="Arial" w:eastAsia="Arial" w:hAnsi="Arial" w:cs="Arial"/>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4</w:t>
            </w:r>
            <w:r>
              <w:rPr>
                <w:rFonts w:ascii="Arial" w:eastAsia="Arial" w:hAnsi="Arial" w:cs="Arial"/>
                <w:b/>
                <w:color w:val="000000"/>
                <w:sz w:val="16"/>
                <w:szCs w:val="16"/>
              </w:rPr>
              <w:t>5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2</w:t>
            </w:r>
            <w:r>
              <w:rPr>
                <w:rFonts w:ascii="Arial" w:eastAsia="Arial" w:hAnsi="Arial" w:cs="Arial"/>
                <w:b/>
                <w:color w:val="000000"/>
                <w:sz w:val="16"/>
                <w:szCs w:val="16"/>
              </w:rPr>
              <w:t>,</w:t>
            </w:r>
            <w:r>
              <w:rPr>
                <w:rFonts w:ascii="Arial" w:eastAsia="Arial" w:hAnsi="Arial" w:cs="Arial"/>
                <w:b/>
                <w:sz w:val="16"/>
                <w:szCs w:val="16"/>
              </w:rPr>
              <w:t>0</w:t>
            </w:r>
            <w:r>
              <w:rPr>
                <w:rFonts w:ascii="Arial" w:eastAsia="Arial" w:hAnsi="Arial" w:cs="Arial"/>
                <w:b/>
                <w:color w:val="000000"/>
                <w:sz w:val="16"/>
                <w:szCs w:val="16"/>
              </w:rPr>
              <w:t xml:space="preserve"> ECTS</w:t>
            </w:r>
          </w:p>
        </w:tc>
      </w:tr>
      <w:tr w:rsidR="0083641F" w:rsidTr="00EF5A4C">
        <w:trPr>
          <w:trHeight w:val="380"/>
        </w:trPr>
        <w:tc>
          <w:tcPr>
            <w:tcW w:w="7938" w:type="dxa"/>
            <w:tcBorders>
              <w:top w:val="single" w:sz="4" w:space="0" w:color="000000"/>
              <w:left w:val="single" w:sz="4" w:space="0" w:color="000000"/>
              <w:bottom w:val="single" w:sz="4" w:space="0" w:color="000000"/>
              <w:right w:val="single" w:sz="4" w:space="0" w:color="000000"/>
            </w:tcBorders>
            <w:vAlign w:val="center"/>
          </w:tcPr>
          <w:p w:rsidR="0083641F" w:rsidRDefault="00EF5A4C" w:rsidP="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w ramach zajęć o charakterze praktycznym, takich jak zajęcia laboratoryjne, projektowe, itp.:</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Ćwiczenia laboratoryjne</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Ćwiczenia terenowe</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Udział w konsultacjach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Razem </w:t>
            </w:r>
          </w:p>
          <w:p w:rsidR="0083641F" w:rsidRDefault="0083641F">
            <w:pPr>
              <w:pStyle w:val="Normalny1"/>
              <w:pBdr>
                <w:top w:val="nil"/>
                <w:left w:val="nil"/>
                <w:bottom w:val="nil"/>
                <w:right w:val="nil"/>
                <w:between w:val="nil"/>
              </w:pBdr>
              <w:jc w:val="center"/>
              <w:rPr>
                <w:rFonts w:ascii="Arial" w:eastAsia="Arial" w:hAnsi="Arial" w:cs="Arial"/>
                <w:color w:val="000000"/>
                <w:sz w:val="16"/>
                <w:szCs w:val="16"/>
                <w:vertAlign w:val="superscrip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3641F" w:rsidRDefault="0083641F">
            <w:pPr>
              <w:pStyle w:val="Normalny1"/>
              <w:pBdr>
                <w:top w:val="nil"/>
                <w:left w:val="nil"/>
                <w:bottom w:val="nil"/>
                <w:right w:val="nil"/>
                <w:between w:val="nil"/>
              </w:pBdr>
              <w:jc w:val="right"/>
              <w:rPr>
                <w:rFonts w:ascii="Arial" w:eastAsia="Arial" w:hAnsi="Arial" w:cs="Arial"/>
                <w:color w:val="000000"/>
                <w:sz w:val="16"/>
                <w:szCs w:val="16"/>
              </w:rPr>
            </w:pPr>
          </w:p>
          <w:p w:rsidR="0083641F" w:rsidRDefault="0083641F">
            <w:pPr>
              <w:pStyle w:val="Normalny1"/>
              <w:pBdr>
                <w:top w:val="nil"/>
                <w:left w:val="nil"/>
                <w:bottom w:val="nil"/>
                <w:right w:val="nil"/>
                <w:between w:val="nil"/>
              </w:pBdr>
              <w:jc w:val="right"/>
              <w:rPr>
                <w:rFonts w:ascii="Arial" w:eastAsia="Arial" w:hAnsi="Arial" w:cs="Arial"/>
                <w:color w:val="000000"/>
                <w:sz w:val="16"/>
                <w:szCs w:val="16"/>
              </w:rPr>
            </w:pP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9</w:t>
            </w:r>
            <w:r>
              <w:rPr>
                <w:rFonts w:ascii="Arial" w:eastAsia="Arial" w:hAnsi="Arial" w:cs="Arial"/>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 xml:space="preserve">9 </w:t>
            </w:r>
            <w:r>
              <w:rPr>
                <w:rFonts w:ascii="Arial" w:eastAsia="Arial" w:hAnsi="Arial" w:cs="Arial"/>
                <w:color w:val="000000"/>
                <w:sz w:val="16"/>
                <w:szCs w:val="16"/>
              </w:rPr>
              <w:t>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18</w:t>
            </w:r>
            <w:r>
              <w:rPr>
                <w:rFonts w:ascii="Arial" w:eastAsia="Arial" w:hAnsi="Arial" w:cs="Arial"/>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36</w:t>
            </w:r>
            <w:r>
              <w:rPr>
                <w:rFonts w:ascii="Arial" w:eastAsia="Arial" w:hAnsi="Arial" w:cs="Arial"/>
                <w:b/>
                <w:color w:val="000000"/>
                <w:sz w:val="16"/>
                <w:szCs w:val="16"/>
              </w:rPr>
              <w:t xml:space="preserve"> h</w:t>
            </w:r>
          </w:p>
          <w:p w:rsidR="0083641F" w:rsidRDefault="00EF5A4C">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1,</w:t>
            </w:r>
            <w:r>
              <w:rPr>
                <w:rFonts w:ascii="Arial" w:eastAsia="Arial" w:hAnsi="Arial" w:cs="Arial"/>
                <w:b/>
                <w:sz w:val="16"/>
                <w:szCs w:val="16"/>
              </w:rPr>
              <w:t>5</w:t>
            </w:r>
            <w:r>
              <w:rPr>
                <w:rFonts w:ascii="Arial" w:eastAsia="Arial" w:hAnsi="Arial" w:cs="Arial"/>
                <w:b/>
                <w:color w:val="000000"/>
                <w:sz w:val="16"/>
                <w:szCs w:val="16"/>
              </w:rPr>
              <w:t xml:space="preserve"> ECTS</w:t>
            </w:r>
          </w:p>
        </w:tc>
      </w:tr>
    </w:tbl>
    <w:p w:rsidR="0083641F" w:rsidRPr="00146D32" w:rsidRDefault="0083641F">
      <w:pPr>
        <w:pStyle w:val="Normalny1"/>
        <w:pBdr>
          <w:top w:val="nil"/>
          <w:left w:val="nil"/>
          <w:bottom w:val="nil"/>
          <w:right w:val="nil"/>
          <w:between w:val="nil"/>
        </w:pBdr>
        <w:rPr>
          <w:rFonts w:ascii="Arial" w:eastAsia="Arial" w:hAnsi="Arial" w:cs="Arial"/>
          <w:sz w:val="16"/>
          <w:szCs w:val="16"/>
        </w:rPr>
      </w:pPr>
    </w:p>
    <w:p w:rsidR="0083641F" w:rsidRPr="00146D32" w:rsidRDefault="0083641F">
      <w:pPr>
        <w:pStyle w:val="Normalny1"/>
        <w:pBdr>
          <w:top w:val="nil"/>
          <w:left w:val="nil"/>
          <w:bottom w:val="nil"/>
          <w:right w:val="nil"/>
          <w:between w:val="nil"/>
        </w:pBdr>
        <w:rPr>
          <w:rFonts w:ascii="Arial" w:eastAsia="Arial" w:hAnsi="Arial" w:cs="Arial"/>
          <w:sz w:val="16"/>
          <w:szCs w:val="16"/>
        </w:rPr>
      </w:pPr>
    </w:p>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Tabela zgodności kierunkowych efektów kształcenia efektami przedmiotu </w:t>
      </w:r>
      <w:r>
        <w:rPr>
          <w:rFonts w:ascii="Arial" w:eastAsia="Arial" w:hAnsi="Arial" w:cs="Arial"/>
          <w:color w:val="000000"/>
          <w:sz w:val="16"/>
          <w:szCs w:val="16"/>
          <w:vertAlign w:val="superscript"/>
        </w:rPr>
        <w:t>26)</w:t>
      </w:r>
      <w:r>
        <w:rPr>
          <w:rFonts w:ascii="Arial" w:eastAsia="Arial" w:hAnsi="Arial" w:cs="Arial"/>
          <w:color w:val="000000"/>
          <w:sz w:val="16"/>
          <w:szCs w:val="16"/>
        </w:rPr>
        <w:t xml:space="preserve">  Dendrologia</w:t>
      </w:r>
    </w:p>
    <w:p w:rsidR="00EF5A4C" w:rsidRDefault="00EF5A4C">
      <w:pPr>
        <w:pStyle w:val="Normalny1"/>
        <w:pBdr>
          <w:top w:val="nil"/>
          <w:left w:val="nil"/>
          <w:bottom w:val="nil"/>
          <w:right w:val="nil"/>
          <w:between w:val="nil"/>
        </w:pBdr>
        <w:rPr>
          <w:rFonts w:ascii="Arial" w:eastAsia="Arial" w:hAnsi="Arial" w:cs="Arial"/>
          <w:color w:val="000000"/>
          <w:sz w:val="16"/>
          <w:szCs w:val="16"/>
          <w:vertAlign w:val="superscript"/>
        </w:rPr>
      </w:pPr>
    </w:p>
    <w:tbl>
      <w:tblPr>
        <w:tblStyle w:val="a2"/>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5670"/>
        <w:gridCol w:w="3827"/>
      </w:tblGrid>
      <w:tr w:rsidR="0083641F" w:rsidTr="00146D32">
        <w:tc>
          <w:tcPr>
            <w:tcW w:w="1276"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Nr /symbol efektu</w:t>
            </w:r>
          </w:p>
        </w:tc>
        <w:tc>
          <w:tcPr>
            <w:tcW w:w="5670"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jc w:val="center"/>
              <w:rPr>
                <w:rFonts w:ascii="Arial" w:eastAsia="Arial" w:hAnsi="Arial" w:cs="Arial"/>
                <w:color w:val="000000"/>
                <w:sz w:val="16"/>
                <w:szCs w:val="16"/>
              </w:rPr>
            </w:pPr>
            <w:r>
              <w:rPr>
                <w:rFonts w:ascii="Arial" w:eastAsia="Arial" w:hAnsi="Arial" w:cs="Arial"/>
                <w:color w:val="000000"/>
                <w:sz w:val="16"/>
                <w:szCs w:val="16"/>
              </w:rPr>
              <w:t>Wymienione w wierszu efekty kształcenia:</w:t>
            </w:r>
          </w:p>
        </w:tc>
        <w:tc>
          <w:tcPr>
            <w:tcW w:w="3827"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Odniesienie do efektów dla programu kształcenia na kierunku</w:t>
            </w:r>
          </w:p>
        </w:tc>
      </w:tr>
      <w:tr w:rsidR="0083641F" w:rsidTr="00146D32">
        <w:tc>
          <w:tcPr>
            <w:tcW w:w="1276"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01</w:t>
            </w:r>
          </w:p>
        </w:tc>
        <w:tc>
          <w:tcPr>
            <w:tcW w:w="5670"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ma wiedzę o przynależności systematycznej podstawowych gatunków drzewiastych roślin ozdobnych </w:t>
            </w:r>
          </w:p>
        </w:tc>
        <w:tc>
          <w:tcPr>
            <w:tcW w:w="3827"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 xml:space="preserve">K_W07 +++  </w:t>
            </w:r>
          </w:p>
        </w:tc>
      </w:tr>
      <w:tr w:rsidR="0083641F" w:rsidTr="00146D32">
        <w:tc>
          <w:tcPr>
            <w:tcW w:w="1276"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02</w:t>
            </w:r>
          </w:p>
        </w:tc>
        <w:tc>
          <w:tcPr>
            <w:tcW w:w="5670"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ma wiedzę o wymaganiach siedliskowych roślin, ich cechach plastyczno-przestrzennych i użytkowych</w:t>
            </w:r>
          </w:p>
        </w:tc>
        <w:tc>
          <w:tcPr>
            <w:tcW w:w="3827"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 xml:space="preserve">K_W07 +++ </w:t>
            </w:r>
          </w:p>
        </w:tc>
      </w:tr>
      <w:tr w:rsidR="0083641F" w:rsidTr="00146D32">
        <w:tc>
          <w:tcPr>
            <w:tcW w:w="1276"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sz w:val="16"/>
                <w:szCs w:val="16"/>
              </w:rPr>
              <w:t>03</w:t>
            </w:r>
          </w:p>
        </w:tc>
        <w:tc>
          <w:tcPr>
            <w:tcW w:w="5670"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rPr>
                <w:rFonts w:ascii="Arial" w:eastAsia="Arial" w:hAnsi="Arial" w:cs="Arial"/>
                <w:color w:val="000000"/>
                <w:sz w:val="16"/>
                <w:szCs w:val="16"/>
              </w:rPr>
            </w:pPr>
            <w:r>
              <w:rPr>
                <w:rFonts w:ascii="Arial" w:eastAsia="Arial" w:hAnsi="Arial" w:cs="Arial"/>
                <w:sz w:val="16"/>
                <w:szCs w:val="16"/>
              </w:rPr>
              <w:t xml:space="preserve"> umie rozpoznać podstawowe gatunki ozdobnych roślin drzewiastych stosowanych w ogrodnictwie</w:t>
            </w:r>
          </w:p>
        </w:tc>
        <w:tc>
          <w:tcPr>
            <w:tcW w:w="3827"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spacing w:line="360" w:lineRule="auto"/>
              <w:rPr>
                <w:rFonts w:ascii="Arial" w:eastAsia="Arial" w:hAnsi="Arial" w:cs="Arial"/>
                <w:color w:val="FF0000"/>
                <w:sz w:val="16"/>
                <w:szCs w:val="16"/>
              </w:rPr>
            </w:pPr>
            <w:r>
              <w:rPr>
                <w:rFonts w:ascii="Arial" w:eastAsia="Arial" w:hAnsi="Arial" w:cs="Arial"/>
                <w:sz w:val="16"/>
                <w:szCs w:val="16"/>
              </w:rPr>
              <w:t xml:space="preserve">K_W07 +++ </w:t>
            </w:r>
          </w:p>
        </w:tc>
      </w:tr>
      <w:tr w:rsidR="0083641F" w:rsidTr="00146D32">
        <w:tc>
          <w:tcPr>
            <w:tcW w:w="1276"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w:t>
            </w:r>
            <w:r>
              <w:rPr>
                <w:rFonts w:ascii="Arial" w:eastAsia="Arial" w:hAnsi="Arial" w:cs="Arial"/>
                <w:sz w:val="16"/>
                <w:szCs w:val="16"/>
              </w:rPr>
              <w:t>4</w:t>
            </w:r>
          </w:p>
        </w:tc>
        <w:tc>
          <w:tcPr>
            <w:tcW w:w="5670"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potrafi nazwać poszczególne gatunki drzew i krzewów (po polsku i po łacinie)</w:t>
            </w:r>
          </w:p>
        </w:tc>
        <w:tc>
          <w:tcPr>
            <w:tcW w:w="3827"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K_U12 +++</w:t>
            </w:r>
          </w:p>
        </w:tc>
      </w:tr>
      <w:tr w:rsidR="0083641F" w:rsidTr="00146D32">
        <w:tc>
          <w:tcPr>
            <w:tcW w:w="1276"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w:t>
            </w:r>
            <w:r>
              <w:rPr>
                <w:rFonts w:ascii="Arial" w:eastAsia="Arial" w:hAnsi="Arial" w:cs="Arial"/>
                <w:sz w:val="16"/>
                <w:szCs w:val="16"/>
              </w:rPr>
              <w:t>5</w:t>
            </w:r>
          </w:p>
        </w:tc>
        <w:tc>
          <w:tcPr>
            <w:tcW w:w="5670"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potrafi wykorzystać poszczególne gatunki roślin zgodnie z ich wymaganiami siedliskowymi oraz cechami dekoracyjnymi i użytkowymi</w:t>
            </w:r>
          </w:p>
        </w:tc>
        <w:tc>
          <w:tcPr>
            <w:tcW w:w="3827" w:type="dxa"/>
            <w:tcBorders>
              <w:top w:val="single" w:sz="4" w:space="0" w:color="000000"/>
              <w:left w:val="single" w:sz="4" w:space="0" w:color="000000"/>
              <w:bottom w:val="single" w:sz="4" w:space="0" w:color="000000"/>
              <w:right w:val="single" w:sz="4" w:space="0" w:color="000000"/>
            </w:tcBorders>
          </w:tcPr>
          <w:p w:rsidR="0083641F" w:rsidRDefault="00EF5A4C">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K_U14 +++</w:t>
            </w:r>
          </w:p>
        </w:tc>
      </w:tr>
    </w:tbl>
    <w:p w:rsidR="0083641F" w:rsidRDefault="0083641F">
      <w:pPr>
        <w:pStyle w:val="Normalny1"/>
        <w:rPr>
          <w:rFonts w:ascii="Times New Roman" w:eastAsia="Times New Roman" w:hAnsi="Times New Roman" w:cs="Times New Roman"/>
          <w:sz w:val="24"/>
          <w:szCs w:val="24"/>
        </w:rPr>
      </w:pPr>
    </w:p>
    <w:sectPr w:rsidR="0083641F" w:rsidSect="00EF5A4C">
      <w:pgSz w:w="11906" w:h="16838"/>
      <w:pgMar w:top="851" w:right="1134" w:bottom="1418" w:left="39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E99"/>
    <w:multiLevelType w:val="multilevel"/>
    <w:tmpl w:val="7708ED3A"/>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2"/>
  </w:compat>
  <w:rsids>
    <w:rsidRoot w:val="0083641F"/>
    <w:rsid w:val="00146D32"/>
    <w:rsid w:val="0083641F"/>
    <w:rsid w:val="00E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7895E-7AAB-4DCF-8469-A4FB945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rsid w:val="0083641F"/>
    <w:pPr>
      <w:keepNext/>
      <w:keepLines/>
      <w:spacing w:before="480" w:after="120"/>
      <w:outlineLvl w:val="0"/>
    </w:pPr>
    <w:rPr>
      <w:b/>
      <w:sz w:val="48"/>
      <w:szCs w:val="48"/>
    </w:rPr>
  </w:style>
  <w:style w:type="paragraph" w:styleId="Nagwek2">
    <w:name w:val="heading 2"/>
    <w:basedOn w:val="Normalny1"/>
    <w:next w:val="Normalny1"/>
    <w:rsid w:val="0083641F"/>
    <w:pPr>
      <w:keepNext/>
      <w:keepLines/>
      <w:spacing w:before="360" w:after="80"/>
      <w:outlineLvl w:val="1"/>
    </w:pPr>
    <w:rPr>
      <w:b/>
      <w:sz w:val="36"/>
      <w:szCs w:val="36"/>
    </w:rPr>
  </w:style>
  <w:style w:type="paragraph" w:styleId="Nagwek3">
    <w:name w:val="heading 3"/>
    <w:basedOn w:val="Normalny1"/>
    <w:next w:val="Normalny1"/>
    <w:rsid w:val="0083641F"/>
    <w:pPr>
      <w:keepNext/>
      <w:keepLines/>
      <w:spacing w:before="280" w:after="80"/>
      <w:outlineLvl w:val="2"/>
    </w:pPr>
    <w:rPr>
      <w:b/>
      <w:sz w:val="28"/>
      <w:szCs w:val="28"/>
    </w:rPr>
  </w:style>
  <w:style w:type="paragraph" w:styleId="Nagwek4">
    <w:name w:val="heading 4"/>
    <w:basedOn w:val="Normalny1"/>
    <w:next w:val="Normalny1"/>
    <w:rsid w:val="0083641F"/>
    <w:pPr>
      <w:keepNext/>
      <w:keepLines/>
      <w:spacing w:before="240" w:after="40"/>
      <w:outlineLvl w:val="3"/>
    </w:pPr>
    <w:rPr>
      <w:b/>
      <w:sz w:val="24"/>
      <w:szCs w:val="24"/>
    </w:rPr>
  </w:style>
  <w:style w:type="paragraph" w:styleId="Nagwek5">
    <w:name w:val="heading 5"/>
    <w:basedOn w:val="Normalny1"/>
    <w:next w:val="Normalny1"/>
    <w:rsid w:val="0083641F"/>
    <w:pPr>
      <w:keepNext/>
      <w:keepLines/>
      <w:spacing w:before="220" w:after="40"/>
      <w:outlineLvl w:val="4"/>
    </w:pPr>
    <w:rPr>
      <w:b/>
      <w:sz w:val="22"/>
      <w:szCs w:val="22"/>
    </w:rPr>
  </w:style>
  <w:style w:type="paragraph" w:styleId="Nagwek6">
    <w:name w:val="heading 6"/>
    <w:basedOn w:val="Normalny1"/>
    <w:next w:val="Normalny1"/>
    <w:rsid w:val="0083641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3641F"/>
  </w:style>
  <w:style w:type="table" w:customStyle="1" w:styleId="TableNormal">
    <w:name w:val="Table Normal"/>
    <w:rsid w:val="0083641F"/>
    <w:tblPr>
      <w:tblCellMar>
        <w:top w:w="0" w:type="dxa"/>
        <w:left w:w="0" w:type="dxa"/>
        <w:bottom w:w="0" w:type="dxa"/>
        <w:right w:w="0" w:type="dxa"/>
      </w:tblCellMar>
    </w:tblPr>
  </w:style>
  <w:style w:type="paragraph" w:styleId="Tytu">
    <w:name w:val="Title"/>
    <w:basedOn w:val="Normalny1"/>
    <w:next w:val="Normalny1"/>
    <w:rsid w:val="0083641F"/>
    <w:pPr>
      <w:keepNext/>
      <w:keepLines/>
      <w:spacing w:before="480" w:after="120"/>
    </w:pPr>
    <w:rPr>
      <w:b/>
      <w:sz w:val="72"/>
      <w:szCs w:val="72"/>
    </w:rPr>
  </w:style>
  <w:style w:type="paragraph" w:styleId="Podtytu">
    <w:name w:val="Subtitle"/>
    <w:basedOn w:val="Normalny1"/>
    <w:next w:val="Normalny1"/>
    <w:rsid w:val="0083641F"/>
    <w:pPr>
      <w:keepNext/>
      <w:keepLines/>
      <w:spacing w:before="360" w:after="80"/>
    </w:pPr>
    <w:rPr>
      <w:rFonts w:ascii="Georgia" w:eastAsia="Georgia" w:hAnsi="Georgia" w:cs="Georgia"/>
      <w:i/>
      <w:color w:val="666666"/>
      <w:sz w:val="48"/>
      <w:szCs w:val="48"/>
    </w:rPr>
  </w:style>
  <w:style w:type="table" w:customStyle="1" w:styleId="a">
    <w:basedOn w:val="TableNormal"/>
    <w:rsid w:val="0083641F"/>
    <w:tblPr>
      <w:tblStyleRowBandSize w:val="1"/>
      <w:tblStyleColBandSize w:val="1"/>
      <w:tblCellMar>
        <w:left w:w="70" w:type="dxa"/>
        <w:right w:w="70" w:type="dxa"/>
      </w:tblCellMar>
    </w:tblPr>
  </w:style>
  <w:style w:type="table" w:customStyle="1" w:styleId="a0">
    <w:basedOn w:val="TableNormal"/>
    <w:rsid w:val="0083641F"/>
    <w:tblPr>
      <w:tblStyleRowBandSize w:val="1"/>
      <w:tblStyleColBandSize w:val="1"/>
      <w:tblCellMar>
        <w:left w:w="70" w:type="dxa"/>
        <w:right w:w="70" w:type="dxa"/>
      </w:tblCellMar>
    </w:tblPr>
  </w:style>
  <w:style w:type="table" w:customStyle="1" w:styleId="a1">
    <w:basedOn w:val="TableNormal"/>
    <w:rsid w:val="0083641F"/>
    <w:tblPr>
      <w:tblStyleRowBandSize w:val="1"/>
      <w:tblStyleColBandSize w:val="1"/>
      <w:tblCellMar>
        <w:left w:w="70" w:type="dxa"/>
        <w:right w:w="70" w:type="dxa"/>
      </w:tblCellMar>
    </w:tblPr>
  </w:style>
  <w:style w:type="table" w:customStyle="1" w:styleId="a2">
    <w:basedOn w:val="TableNormal"/>
    <w:rsid w:val="0083641F"/>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1005</Words>
  <Characters>6032</Characters>
  <Application>Microsoft Office Word</Application>
  <DocSecurity>0</DocSecurity>
  <Lines>50</Lines>
  <Paragraphs>14</Paragraphs>
  <ScaleCrop>false</ScaleCrop>
  <Company>Acer</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Geszprych</cp:lastModifiedBy>
  <cp:revision>3</cp:revision>
  <dcterms:created xsi:type="dcterms:W3CDTF">2019-09-19T23:37:00Z</dcterms:created>
  <dcterms:modified xsi:type="dcterms:W3CDTF">2019-10-02T16:47:00Z</dcterms:modified>
</cp:coreProperties>
</file>